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ED0E3" w14:textId="77777777" w:rsidR="001C7302" w:rsidRPr="003703A0" w:rsidRDefault="001C7302" w:rsidP="003E5C17">
      <w:pPr>
        <w:jc w:val="center"/>
        <w:rPr>
          <w:color w:val="215E21"/>
          <w:sz w:val="56"/>
          <w:szCs w:val="56"/>
        </w:rPr>
      </w:pPr>
    </w:p>
    <w:p w14:paraId="7EF057D2" w14:textId="77777777" w:rsidR="001C7302" w:rsidRPr="003703A0" w:rsidRDefault="001C7302" w:rsidP="003E5C17">
      <w:pPr>
        <w:jc w:val="center"/>
        <w:rPr>
          <w:color w:val="215E21"/>
          <w:sz w:val="56"/>
          <w:szCs w:val="56"/>
        </w:rPr>
      </w:pPr>
    </w:p>
    <w:p w14:paraId="65661ECE" w14:textId="77777777" w:rsidR="003E5C17" w:rsidRPr="003703A0" w:rsidRDefault="003E5C17" w:rsidP="003E5C17">
      <w:pPr>
        <w:jc w:val="center"/>
        <w:rPr>
          <w:sz w:val="56"/>
          <w:szCs w:val="56"/>
        </w:rPr>
      </w:pPr>
      <w:r w:rsidRPr="003703A0">
        <w:rPr>
          <w:color w:val="215E21"/>
          <w:sz w:val="56"/>
          <w:szCs w:val="56"/>
        </w:rPr>
        <w:t>The</w:t>
      </w:r>
      <w:r w:rsidRPr="003703A0">
        <w:rPr>
          <w:sz w:val="56"/>
          <w:szCs w:val="56"/>
        </w:rPr>
        <w:t xml:space="preserve"> </w:t>
      </w:r>
      <w:r w:rsidRPr="003703A0">
        <w:rPr>
          <w:color w:val="215E21"/>
          <w:sz w:val="56"/>
          <w:szCs w:val="56"/>
        </w:rPr>
        <w:t>Toddler</w:t>
      </w:r>
      <w:r w:rsidRPr="003703A0">
        <w:rPr>
          <w:sz w:val="56"/>
          <w:szCs w:val="56"/>
        </w:rPr>
        <w:t xml:space="preserve"> </w:t>
      </w:r>
      <w:r w:rsidRPr="003703A0">
        <w:rPr>
          <w:color w:val="215E21"/>
          <w:sz w:val="56"/>
          <w:szCs w:val="56"/>
        </w:rPr>
        <w:t>Patch’s</w:t>
      </w:r>
    </w:p>
    <w:p w14:paraId="19B8A712" w14:textId="77777777" w:rsidR="00B85807" w:rsidRPr="003703A0" w:rsidRDefault="00B85807" w:rsidP="00B85807">
      <w:pPr>
        <w:ind w:right="72"/>
        <w:jc w:val="center"/>
        <w:rPr>
          <w:rFonts w:eastAsia="Dotum"/>
          <w:sz w:val="72"/>
          <w:szCs w:val="72"/>
        </w:rPr>
      </w:pPr>
    </w:p>
    <w:p w14:paraId="5BEE1609" w14:textId="77777777" w:rsidR="00B85807" w:rsidRPr="003703A0" w:rsidRDefault="00B85807" w:rsidP="00B85807">
      <w:pPr>
        <w:ind w:right="72"/>
        <w:jc w:val="center"/>
        <w:rPr>
          <w:rFonts w:eastAsia="Dotum"/>
          <w:sz w:val="72"/>
          <w:szCs w:val="72"/>
        </w:rPr>
      </w:pPr>
    </w:p>
    <w:p w14:paraId="57D02F76" w14:textId="77777777" w:rsidR="00B85807" w:rsidRPr="003703A0" w:rsidRDefault="0005653D" w:rsidP="00B85807">
      <w:pPr>
        <w:ind w:right="72"/>
        <w:jc w:val="center"/>
        <w:rPr>
          <w:rFonts w:eastAsia="Dotum"/>
          <w:sz w:val="72"/>
          <w:szCs w:val="72"/>
        </w:rPr>
      </w:pPr>
      <w:r w:rsidRPr="003703A0">
        <w:rPr>
          <w:rFonts w:eastAsia="Dotum"/>
          <w:noProof/>
          <w:sz w:val="72"/>
          <w:szCs w:val="72"/>
        </w:rPr>
        <w:drawing>
          <wp:inline distT="0" distB="0" distL="0" distR="0" wp14:anchorId="2032E9D7" wp14:editId="5C4190E1">
            <wp:extent cx="2216150" cy="185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6150" cy="1854200"/>
                    </a:xfrm>
                    <a:prstGeom prst="rect">
                      <a:avLst/>
                    </a:prstGeom>
                    <a:noFill/>
                    <a:ln>
                      <a:noFill/>
                    </a:ln>
                  </pic:spPr>
                </pic:pic>
              </a:graphicData>
            </a:graphic>
          </wp:inline>
        </w:drawing>
      </w:r>
    </w:p>
    <w:p w14:paraId="68B993B0" w14:textId="77777777" w:rsidR="00B85807" w:rsidRPr="003703A0" w:rsidRDefault="00B85807" w:rsidP="00B85807">
      <w:pPr>
        <w:ind w:right="72"/>
        <w:jc w:val="center"/>
        <w:rPr>
          <w:rFonts w:eastAsia="Dotum"/>
          <w:sz w:val="72"/>
          <w:szCs w:val="72"/>
        </w:rPr>
      </w:pPr>
    </w:p>
    <w:p w14:paraId="3263AE44" w14:textId="77777777" w:rsidR="001C7302" w:rsidRPr="003703A0" w:rsidRDefault="001C7302" w:rsidP="00B85807">
      <w:pPr>
        <w:ind w:right="72"/>
        <w:jc w:val="center"/>
        <w:rPr>
          <w:rFonts w:eastAsia="Dotum"/>
          <w:sz w:val="72"/>
          <w:szCs w:val="72"/>
        </w:rPr>
      </w:pPr>
    </w:p>
    <w:p w14:paraId="35212CB0" w14:textId="77777777" w:rsidR="00B85807" w:rsidRPr="003703A0" w:rsidRDefault="00EF5D97" w:rsidP="00EF5D97">
      <w:pPr>
        <w:ind w:right="72"/>
        <w:jc w:val="center"/>
        <w:rPr>
          <w:rFonts w:eastAsia="KaiTi"/>
          <w:color w:val="215E21"/>
          <w:sz w:val="56"/>
          <w:szCs w:val="56"/>
        </w:rPr>
      </w:pPr>
      <w:r w:rsidRPr="003703A0">
        <w:rPr>
          <w:rFonts w:eastAsia="KaiTi"/>
          <w:color w:val="215E21"/>
          <w:sz w:val="56"/>
          <w:szCs w:val="56"/>
        </w:rPr>
        <w:t>Parent/Provider H</w:t>
      </w:r>
      <w:r w:rsidR="00B85807" w:rsidRPr="003703A0">
        <w:rPr>
          <w:rFonts w:eastAsia="KaiTi"/>
          <w:color w:val="215E21"/>
          <w:sz w:val="56"/>
          <w:szCs w:val="56"/>
        </w:rPr>
        <w:t>andbook</w:t>
      </w:r>
    </w:p>
    <w:p w14:paraId="54BC2870" w14:textId="77777777" w:rsidR="00B85807" w:rsidRPr="003703A0" w:rsidRDefault="00B85807" w:rsidP="00B85807">
      <w:pPr>
        <w:jc w:val="center"/>
      </w:pPr>
    </w:p>
    <w:p w14:paraId="51683BFC" w14:textId="77777777" w:rsidR="00B85807" w:rsidRPr="003703A0" w:rsidRDefault="00EF5D97" w:rsidP="00EF5D97">
      <w:pPr>
        <w:tabs>
          <w:tab w:val="left" w:pos="2960"/>
        </w:tabs>
        <w:ind w:right="72"/>
        <w:rPr>
          <w:rFonts w:eastAsia="KaiTi"/>
          <w:sz w:val="36"/>
          <w:szCs w:val="36"/>
        </w:rPr>
      </w:pPr>
      <w:r w:rsidRPr="003703A0">
        <w:rPr>
          <w:rFonts w:eastAsia="KaiTi"/>
          <w:sz w:val="36"/>
          <w:szCs w:val="36"/>
        </w:rPr>
        <w:tab/>
      </w:r>
    </w:p>
    <w:p w14:paraId="26D21095" w14:textId="77777777" w:rsidR="00EF5D97" w:rsidRPr="003703A0" w:rsidRDefault="00EF5D97" w:rsidP="00EF5D97">
      <w:pPr>
        <w:tabs>
          <w:tab w:val="left" w:pos="2960"/>
        </w:tabs>
        <w:ind w:right="72"/>
        <w:rPr>
          <w:rFonts w:eastAsia="KaiTi"/>
          <w:sz w:val="36"/>
          <w:szCs w:val="36"/>
        </w:rPr>
      </w:pPr>
    </w:p>
    <w:p w14:paraId="63D2FC64" w14:textId="77777777" w:rsidR="00EF5D97" w:rsidRPr="003703A0" w:rsidRDefault="00EF5D97" w:rsidP="00EF5D97">
      <w:pPr>
        <w:tabs>
          <w:tab w:val="left" w:pos="2960"/>
        </w:tabs>
        <w:ind w:right="72"/>
        <w:rPr>
          <w:rFonts w:eastAsia="KaiTi"/>
          <w:sz w:val="36"/>
          <w:szCs w:val="36"/>
        </w:rPr>
      </w:pPr>
    </w:p>
    <w:p w14:paraId="3029877C" w14:textId="77777777" w:rsidR="00E019DE" w:rsidRPr="003703A0" w:rsidRDefault="00E019DE" w:rsidP="00E019DE">
      <w:pPr>
        <w:ind w:right="72"/>
        <w:rPr>
          <w:rFonts w:eastAsia="KaiTi"/>
          <w:sz w:val="36"/>
          <w:szCs w:val="36"/>
        </w:rPr>
      </w:pPr>
    </w:p>
    <w:p w14:paraId="443F5CE4" w14:textId="77777777" w:rsidR="003B7984" w:rsidRPr="003703A0" w:rsidRDefault="003B7984" w:rsidP="00E019DE">
      <w:pPr>
        <w:ind w:right="72"/>
        <w:jc w:val="center"/>
        <w:rPr>
          <w:rFonts w:eastAsia="KaiTi"/>
          <w:sz w:val="36"/>
          <w:szCs w:val="36"/>
        </w:rPr>
        <w:sectPr w:rsidR="003B7984" w:rsidRPr="003703A0" w:rsidSect="00E019DE">
          <w:footerReference w:type="even" r:id="rId10"/>
          <w:footerReference w:type="default" r:id="rId11"/>
          <w:pgSz w:w="12240" w:h="15840" w:code="1"/>
          <w:pgMar w:top="1440" w:right="1440" w:bottom="1440" w:left="1440" w:header="144" w:footer="144" w:gutter="0"/>
          <w:pgNumType w:start="0"/>
          <w:cols w:space="720"/>
          <w:titlePg/>
          <w:docGrid w:linePitch="360"/>
        </w:sectPr>
      </w:pPr>
    </w:p>
    <w:p w14:paraId="4DDB5D2F" w14:textId="77777777" w:rsidR="004607F7" w:rsidRDefault="004607F7" w:rsidP="004607F7">
      <w:pPr>
        <w:pStyle w:val="TOCHeading"/>
        <w:rPr>
          <w:rFonts w:ascii="Times New Roman" w:hAnsi="Times New Roman"/>
          <w:color w:val="auto"/>
        </w:rPr>
      </w:pPr>
      <w:r>
        <w:rPr>
          <w:rFonts w:ascii="Times New Roman" w:hAnsi="Times New Roman"/>
          <w:color w:val="auto"/>
        </w:rPr>
        <w:lastRenderedPageBreak/>
        <w:t>Table of Content</w:t>
      </w:r>
    </w:p>
    <w:p w14:paraId="7392C36A" w14:textId="77777777" w:rsidR="00423234" w:rsidRPr="00423234" w:rsidRDefault="00423234" w:rsidP="00423234"/>
    <w:p w14:paraId="605FB690" w14:textId="77777777" w:rsidR="004607F7" w:rsidRDefault="004607F7" w:rsidP="004607F7">
      <w:r>
        <w:t>Mission Statement:………………………………………………………………………………</w:t>
      </w:r>
      <w:r w:rsidR="00973974">
        <w:t>...</w:t>
      </w:r>
      <w:r>
        <w:t>…1</w:t>
      </w:r>
    </w:p>
    <w:p w14:paraId="52EB924B" w14:textId="77777777" w:rsidR="004607F7" w:rsidRDefault="004607F7" w:rsidP="004607F7">
      <w:r>
        <w:t>Philosophy:……………………………………………………………………………………</w:t>
      </w:r>
      <w:r w:rsidR="00973974">
        <w:t>...</w:t>
      </w:r>
      <w:r>
        <w:t>……1</w:t>
      </w:r>
    </w:p>
    <w:p w14:paraId="32583B3C" w14:textId="77777777" w:rsidR="004607F7" w:rsidRDefault="004607F7" w:rsidP="004607F7">
      <w:r>
        <w:t>Preschool Curriculum:…………………………………………………………………………</w:t>
      </w:r>
      <w:r w:rsidR="00973974">
        <w:t>...</w:t>
      </w:r>
      <w:r>
        <w:t>…...1</w:t>
      </w:r>
    </w:p>
    <w:p w14:paraId="7DE54D87" w14:textId="77777777" w:rsidR="004607F7" w:rsidRDefault="004607F7" w:rsidP="004607F7">
      <w:r>
        <w:t>Hours of Operation:……………………………………………………………………………</w:t>
      </w:r>
      <w:r w:rsidR="00973974">
        <w:t>...</w:t>
      </w:r>
      <w:r>
        <w:t>…...1</w:t>
      </w:r>
    </w:p>
    <w:p w14:paraId="60DC20FD" w14:textId="77777777" w:rsidR="004607F7" w:rsidRDefault="004607F7" w:rsidP="004607F7">
      <w:r>
        <w:t>Daily Schedule:………………………………………………………………………………</w:t>
      </w:r>
      <w:r w:rsidR="00973974">
        <w:t>...</w:t>
      </w:r>
      <w:r>
        <w:t>……..1</w:t>
      </w:r>
    </w:p>
    <w:p w14:paraId="77EA67F1" w14:textId="77777777" w:rsidR="004607F7" w:rsidRDefault="004607F7" w:rsidP="004607F7">
      <w:r>
        <w:t>Childcare Contract:…………………………………………………………………………</w:t>
      </w:r>
      <w:r w:rsidR="00973974">
        <w:t>...</w:t>
      </w:r>
      <w:r>
        <w:t>………2</w:t>
      </w:r>
    </w:p>
    <w:p w14:paraId="76A2872D" w14:textId="77777777" w:rsidR="004607F7" w:rsidRDefault="004607F7" w:rsidP="004607F7">
      <w:r>
        <w:t>Registration and Holding Fee Terms:……………………………………………………</w:t>
      </w:r>
      <w:r w:rsidR="00973974">
        <w:t>...</w:t>
      </w:r>
      <w:r>
        <w:t>…………2</w:t>
      </w:r>
    </w:p>
    <w:p w14:paraId="5428C8A6" w14:textId="77777777" w:rsidR="004607F7" w:rsidRDefault="004607F7" w:rsidP="004607F7">
      <w:r>
        <w:t>Maternity Leave Holding Fee Terms:…………………………………………………………</w:t>
      </w:r>
      <w:r w:rsidR="00973974">
        <w:t>...</w:t>
      </w:r>
      <w:r>
        <w:t>……2</w:t>
      </w:r>
    </w:p>
    <w:p w14:paraId="3BA67986" w14:textId="77777777" w:rsidR="004607F7" w:rsidRDefault="004607F7" w:rsidP="004607F7">
      <w:r>
        <w:t>Other Fees:………………………………………………………………………………………</w:t>
      </w:r>
      <w:r w:rsidR="00973974">
        <w:t>...</w:t>
      </w:r>
      <w:r>
        <w:t>….2</w:t>
      </w:r>
    </w:p>
    <w:p w14:paraId="7C90CEC3" w14:textId="77777777" w:rsidR="004607F7" w:rsidRDefault="004607F7" w:rsidP="004607F7">
      <w:r>
        <w:t>Attendance of Children Enrolled:………………………………………………………………</w:t>
      </w:r>
      <w:r w:rsidR="00973974">
        <w:t>...</w:t>
      </w:r>
      <w:r>
        <w:t>…..2</w:t>
      </w:r>
    </w:p>
    <w:p w14:paraId="5A58FACF" w14:textId="26BBC794" w:rsidR="004607F7" w:rsidRDefault="004607F7" w:rsidP="004607F7">
      <w:r>
        <w:t>Sick Days</w:t>
      </w:r>
      <w:r w:rsidR="00111FC6">
        <w:t>/Provider Personal Days:.………………………………………………</w:t>
      </w:r>
      <w:r>
        <w:t>…………</w:t>
      </w:r>
      <w:r w:rsidR="00973974">
        <w:t>...</w:t>
      </w:r>
      <w:r>
        <w:t>……..2</w:t>
      </w:r>
    </w:p>
    <w:p w14:paraId="478DC695" w14:textId="3AB87D24" w:rsidR="00AD37CC" w:rsidRDefault="00AD37CC" w:rsidP="004607F7">
      <w:r>
        <w:t>Summer Hours:……………………………………………………………………………………….3</w:t>
      </w:r>
    </w:p>
    <w:p w14:paraId="229ACDAA" w14:textId="77777777" w:rsidR="004607F7" w:rsidRDefault="004607F7" w:rsidP="004607F7">
      <w:r>
        <w:t>Holiday Closings:…………………………………………………………………………</w:t>
      </w:r>
      <w:r w:rsidR="001A5F85">
        <w:t>...</w:t>
      </w:r>
      <w:r>
        <w:t>………..3</w:t>
      </w:r>
    </w:p>
    <w:p w14:paraId="27D0ACE7" w14:textId="77777777" w:rsidR="004607F7" w:rsidRDefault="004607F7" w:rsidP="004607F7">
      <w:r>
        <w:t>Vacation Closings:…………………………………………………………………………</w:t>
      </w:r>
      <w:r w:rsidR="00973974">
        <w:t>...</w:t>
      </w:r>
      <w:r>
        <w:t>……….3</w:t>
      </w:r>
    </w:p>
    <w:p w14:paraId="0B85F1F6" w14:textId="77777777" w:rsidR="004607F7" w:rsidRDefault="004607F7" w:rsidP="004607F7">
      <w:r>
        <w:t>Provider Bereavement Days:……………………………………………………………</w:t>
      </w:r>
      <w:r w:rsidR="001A5F85">
        <w:t>...</w:t>
      </w:r>
      <w:r>
        <w:t>………….3</w:t>
      </w:r>
    </w:p>
    <w:p w14:paraId="52A5A033" w14:textId="6F16A2B8" w:rsidR="00AD37CC" w:rsidRDefault="00AD37CC" w:rsidP="004607F7">
      <w:r>
        <w:t>Part Time Care:……………………………………………………………………………………….3</w:t>
      </w:r>
    </w:p>
    <w:p w14:paraId="526D6447" w14:textId="296BD3CD" w:rsidR="00AD37CC" w:rsidRDefault="00AD37CC" w:rsidP="004607F7">
      <w:r>
        <w:t>Damages:………………………………………………………………………………………..……3</w:t>
      </w:r>
    </w:p>
    <w:p w14:paraId="2CA02E41" w14:textId="7B904BB1" w:rsidR="004607F7" w:rsidRDefault="004607F7" w:rsidP="004607F7">
      <w:r>
        <w:t>Child Drop-</w:t>
      </w:r>
      <w:r w:rsidR="00FE0443">
        <w:t>o</w:t>
      </w:r>
      <w:r>
        <w:t>ff/Pickup:……………………………………</w:t>
      </w:r>
      <w:r w:rsidR="00FE0443">
        <w:t>.</w:t>
      </w:r>
      <w:r>
        <w:t>……………………………</w:t>
      </w:r>
      <w:r w:rsidR="001A5F85">
        <w:t>...</w:t>
      </w:r>
      <w:r>
        <w:t>………….</w:t>
      </w:r>
      <w:r w:rsidR="00AD37CC">
        <w:t>4</w:t>
      </w:r>
    </w:p>
    <w:p w14:paraId="181B3CD2" w14:textId="58150B82" w:rsidR="001A5F85" w:rsidRDefault="001A5F85" w:rsidP="004607F7">
      <w:r>
        <w:t>House Rules:……………………………………………………………………………………….....</w:t>
      </w:r>
      <w:r w:rsidR="00AD37CC">
        <w:t>4</w:t>
      </w:r>
    </w:p>
    <w:p w14:paraId="57EF2D39" w14:textId="77777777" w:rsidR="001A5F85" w:rsidRDefault="001A5F85" w:rsidP="004607F7">
      <w:r>
        <w:t>Emergency Provider</w:t>
      </w:r>
      <w:r w:rsidR="00FE0443">
        <w:t xml:space="preserve"> and Substitute Provider</w:t>
      </w:r>
      <w:r>
        <w:t>:………</w:t>
      </w:r>
      <w:r w:rsidR="00FE0443">
        <w:t>..</w:t>
      </w:r>
      <w:r>
        <w:t>………………………………….…….……..4</w:t>
      </w:r>
    </w:p>
    <w:p w14:paraId="0DA6D1DB" w14:textId="77777777" w:rsidR="001A5F85" w:rsidRDefault="001A5F85" w:rsidP="004607F7">
      <w:r>
        <w:t>Injuries:…………………………………………………………………………….………………....4</w:t>
      </w:r>
    </w:p>
    <w:p w14:paraId="53CD727C" w14:textId="77777777" w:rsidR="001A5F85" w:rsidRDefault="001A5F85" w:rsidP="004607F7">
      <w:r>
        <w:t>Meals:………………………………………………………………………………………….……..4</w:t>
      </w:r>
    </w:p>
    <w:p w14:paraId="777C5EFD" w14:textId="77777777" w:rsidR="00FE0443" w:rsidRDefault="00FE0443" w:rsidP="00FE0443">
      <w:r>
        <w:t>Infants:………………………………………………………………………………………………..5</w:t>
      </w:r>
    </w:p>
    <w:p w14:paraId="79551342" w14:textId="77777777" w:rsidR="00FE0443" w:rsidRDefault="00FE0443" w:rsidP="00FE0443">
      <w:r>
        <w:t>Toddlers or Older Children:………………………………..…………………………………………5</w:t>
      </w:r>
    </w:p>
    <w:p w14:paraId="4FD0B4D9" w14:textId="77777777" w:rsidR="00973974" w:rsidRDefault="00973974" w:rsidP="00FE0443">
      <w:r>
        <w:t>Nap/Rest Time:………………………………………………………………………………….........5</w:t>
      </w:r>
    </w:p>
    <w:p w14:paraId="14B6DC00" w14:textId="77777777" w:rsidR="00973974" w:rsidRDefault="00973974" w:rsidP="00FE0443">
      <w:r>
        <w:t>Potty Training:………………………………………………………………………………………..5</w:t>
      </w:r>
    </w:p>
    <w:p w14:paraId="4622A672" w14:textId="78BF7D76" w:rsidR="00973974" w:rsidRDefault="00111FC6" w:rsidP="00FE0443">
      <w:r>
        <w:t>Other Childcare</w:t>
      </w:r>
      <w:r w:rsidR="00973974">
        <w:t xml:space="preserve"> Closings:……………………………………………</w:t>
      </w:r>
      <w:r>
        <w:t>…</w:t>
      </w:r>
      <w:r w:rsidR="00973974">
        <w:t>……………………………6</w:t>
      </w:r>
    </w:p>
    <w:p w14:paraId="3A5830F7" w14:textId="77777777" w:rsidR="00973974" w:rsidRPr="00FE0443" w:rsidRDefault="00973974" w:rsidP="00FE0443">
      <w:r>
        <w:t>Communication:…………………………………………………………………………...………....6</w:t>
      </w:r>
    </w:p>
    <w:p w14:paraId="645B4D7E" w14:textId="39BD683E" w:rsidR="00973974" w:rsidRDefault="00973974" w:rsidP="00973974">
      <w:pPr>
        <w:rPr>
          <w:rFonts w:eastAsia="KaiTi"/>
        </w:rPr>
      </w:pPr>
      <w:r>
        <w:rPr>
          <w:rFonts w:eastAsia="KaiTi"/>
        </w:rPr>
        <w:t>Health and Safety Matters:…………………………………………...………………………………</w:t>
      </w:r>
      <w:r w:rsidR="003C6FF3">
        <w:rPr>
          <w:rFonts w:eastAsia="KaiTi"/>
        </w:rPr>
        <w:t>7</w:t>
      </w:r>
    </w:p>
    <w:p w14:paraId="1DB8CBD8" w14:textId="77777777" w:rsidR="00973974" w:rsidRDefault="00973974" w:rsidP="00973974">
      <w:pPr>
        <w:rPr>
          <w:rFonts w:eastAsia="KaiTi"/>
        </w:rPr>
      </w:pPr>
      <w:r>
        <w:rPr>
          <w:rFonts w:eastAsia="KaiTi"/>
        </w:rPr>
        <w:t>Health and Sickness Policy:………………………………………………………………………..7-8</w:t>
      </w:r>
    </w:p>
    <w:p w14:paraId="5570D49D" w14:textId="4C3BCCE6" w:rsidR="00973974" w:rsidRDefault="00973974" w:rsidP="00973974">
      <w:pPr>
        <w:rPr>
          <w:rFonts w:eastAsia="KaiTi"/>
        </w:rPr>
      </w:pPr>
      <w:r>
        <w:rPr>
          <w:rFonts w:eastAsia="KaiTi"/>
        </w:rPr>
        <w:t>Child Management:……………………………………………………………</w:t>
      </w:r>
      <w:r w:rsidR="003C6FF3">
        <w:rPr>
          <w:rFonts w:eastAsia="KaiTi"/>
        </w:rPr>
        <w:t>…………………...</w:t>
      </w:r>
      <w:r>
        <w:rPr>
          <w:rFonts w:eastAsia="KaiTi"/>
        </w:rPr>
        <w:t>8</w:t>
      </w:r>
      <w:r w:rsidR="003C6FF3">
        <w:rPr>
          <w:rFonts w:eastAsia="KaiTi"/>
        </w:rPr>
        <w:t>-9</w:t>
      </w:r>
    </w:p>
    <w:p w14:paraId="64997F3F" w14:textId="343DF740" w:rsidR="00973974" w:rsidRDefault="00973974" w:rsidP="00973974">
      <w:pPr>
        <w:rPr>
          <w:rFonts w:eastAsia="KaiTi"/>
        </w:rPr>
      </w:pPr>
      <w:r>
        <w:rPr>
          <w:rFonts w:eastAsia="KaiTi"/>
        </w:rPr>
        <w:t>Privacy:……………………………………………………………………………………………….</w:t>
      </w:r>
      <w:r w:rsidR="003C6FF3">
        <w:rPr>
          <w:rFonts w:eastAsia="KaiTi"/>
        </w:rPr>
        <w:t>9</w:t>
      </w:r>
    </w:p>
    <w:p w14:paraId="6FB38986" w14:textId="50C08567" w:rsidR="00973974" w:rsidRDefault="00973974" w:rsidP="00973974">
      <w:pPr>
        <w:rPr>
          <w:rFonts w:eastAsia="KaiTi"/>
        </w:rPr>
      </w:pPr>
      <w:r>
        <w:rPr>
          <w:rFonts w:eastAsia="KaiTi"/>
        </w:rPr>
        <w:t>Duty To Report</w:t>
      </w:r>
      <w:r w:rsidR="00423234">
        <w:rPr>
          <w:rFonts w:eastAsia="KaiTi"/>
        </w:rPr>
        <w:t xml:space="preserve"> Child Abuse</w:t>
      </w:r>
      <w:r>
        <w:rPr>
          <w:rFonts w:eastAsia="KaiTi"/>
        </w:rPr>
        <w:t>:……………</w:t>
      </w:r>
      <w:r w:rsidR="00423234">
        <w:rPr>
          <w:rFonts w:eastAsia="KaiTi"/>
        </w:rPr>
        <w:t>...</w:t>
      </w:r>
      <w:r>
        <w:rPr>
          <w:rFonts w:eastAsia="KaiTi"/>
        </w:rPr>
        <w:t>…………………………………………………………</w:t>
      </w:r>
      <w:r w:rsidR="003C6FF3">
        <w:rPr>
          <w:rFonts w:eastAsia="KaiTi"/>
        </w:rPr>
        <w:t>9</w:t>
      </w:r>
    </w:p>
    <w:p w14:paraId="55AFBA43" w14:textId="77777777" w:rsidR="00423234" w:rsidRDefault="00423234" w:rsidP="00973974">
      <w:pPr>
        <w:rPr>
          <w:rFonts w:eastAsia="KaiTi"/>
        </w:rPr>
      </w:pPr>
      <w:r>
        <w:rPr>
          <w:rFonts w:eastAsia="KaiTi"/>
        </w:rPr>
        <w:t>Enrollment Requirements:……………………………………………………………………………9</w:t>
      </w:r>
    </w:p>
    <w:p w14:paraId="51897B6C" w14:textId="17C0D999" w:rsidR="00973974" w:rsidRDefault="00973974" w:rsidP="00973974">
      <w:pPr>
        <w:rPr>
          <w:rFonts w:eastAsia="KaiTi"/>
        </w:rPr>
      </w:pPr>
      <w:r>
        <w:rPr>
          <w:rFonts w:eastAsia="KaiTi"/>
        </w:rPr>
        <w:t>New Policies or Contract Amendments:</w:t>
      </w:r>
      <w:r w:rsidR="003C6FF3">
        <w:rPr>
          <w:rFonts w:eastAsia="KaiTi"/>
        </w:rPr>
        <w:t>………………………………………………………...…..10</w:t>
      </w:r>
    </w:p>
    <w:p w14:paraId="2250CB55" w14:textId="655E160F" w:rsidR="00973974" w:rsidRPr="00973974" w:rsidRDefault="00423234" w:rsidP="00973974">
      <w:pPr>
        <w:rPr>
          <w:rFonts w:eastAsia="KaiTi"/>
        </w:rPr>
      </w:pPr>
      <w:r>
        <w:rPr>
          <w:rFonts w:eastAsia="KaiTi"/>
        </w:rPr>
        <w:t>Termination of Daycare Contra</w:t>
      </w:r>
      <w:r w:rsidR="00AD37CC">
        <w:rPr>
          <w:rFonts w:eastAsia="KaiTi"/>
        </w:rPr>
        <w:t>ct:………………………………………………………………</w:t>
      </w:r>
      <w:r w:rsidR="003C6FF3">
        <w:rPr>
          <w:rFonts w:eastAsia="KaiTi"/>
        </w:rPr>
        <w:t>…..</w:t>
      </w:r>
      <w:r w:rsidR="00AD37CC">
        <w:rPr>
          <w:rFonts w:eastAsia="KaiTi"/>
        </w:rPr>
        <w:t>10</w:t>
      </w:r>
    </w:p>
    <w:p w14:paraId="10954157" w14:textId="77777777" w:rsidR="003703A0" w:rsidRDefault="003703A0" w:rsidP="003703A0">
      <w:pPr>
        <w:rPr>
          <w:rFonts w:eastAsia="KaiTi"/>
        </w:rPr>
      </w:pPr>
    </w:p>
    <w:p w14:paraId="48F868B1" w14:textId="77777777" w:rsidR="004607F7" w:rsidRDefault="004607F7" w:rsidP="003703A0">
      <w:pPr>
        <w:rPr>
          <w:rFonts w:eastAsia="KaiTi"/>
        </w:rPr>
      </w:pPr>
    </w:p>
    <w:p w14:paraId="7CD53014" w14:textId="77777777" w:rsidR="004607F7" w:rsidRDefault="004607F7" w:rsidP="003703A0">
      <w:pPr>
        <w:rPr>
          <w:rFonts w:eastAsia="KaiTi"/>
        </w:rPr>
      </w:pPr>
    </w:p>
    <w:p w14:paraId="19A2710B" w14:textId="77777777" w:rsidR="004607F7" w:rsidRDefault="004607F7" w:rsidP="003703A0">
      <w:pPr>
        <w:rPr>
          <w:rFonts w:eastAsia="KaiTi"/>
        </w:rPr>
      </w:pPr>
    </w:p>
    <w:p w14:paraId="07D77D8E" w14:textId="77777777" w:rsidR="004607F7" w:rsidRDefault="004607F7" w:rsidP="003703A0">
      <w:pPr>
        <w:rPr>
          <w:rFonts w:eastAsia="KaiTi"/>
        </w:rPr>
      </w:pPr>
    </w:p>
    <w:p w14:paraId="70F859CB" w14:textId="77777777" w:rsidR="004607F7" w:rsidRDefault="004607F7" w:rsidP="003703A0">
      <w:pPr>
        <w:rPr>
          <w:rFonts w:eastAsia="KaiTi"/>
        </w:rPr>
      </w:pPr>
    </w:p>
    <w:p w14:paraId="0299BD35" w14:textId="77777777" w:rsidR="00973974" w:rsidRDefault="00973974" w:rsidP="003703A0">
      <w:pPr>
        <w:rPr>
          <w:rFonts w:eastAsia="KaiTi"/>
        </w:rPr>
      </w:pPr>
    </w:p>
    <w:p w14:paraId="5EFC427D" w14:textId="77777777" w:rsidR="00952682" w:rsidRDefault="00952682" w:rsidP="00CB2501">
      <w:pPr>
        <w:pStyle w:val="TOC1"/>
        <w:rPr>
          <w:rFonts w:eastAsia="KaiTi"/>
        </w:rPr>
      </w:pPr>
    </w:p>
    <w:p w14:paraId="0E8FA403" w14:textId="77777777" w:rsidR="00423234" w:rsidRPr="00423234" w:rsidRDefault="00423234" w:rsidP="00423234">
      <w:pPr>
        <w:rPr>
          <w:rFonts w:eastAsia="KaiTi"/>
        </w:rPr>
      </w:pPr>
    </w:p>
    <w:p w14:paraId="37B15223" w14:textId="7E16A166" w:rsidR="00E0079A" w:rsidRPr="008B4D62" w:rsidRDefault="00B81AE4" w:rsidP="008B4D62">
      <w:pPr>
        <w:pStyle w:val="TOC1"/>
        <w:rPr>
          <w:rFonts w:eastAsia="Dotum"/>
        </w:rPr>
      </w:pPr>
      <w:r w:rsidRPr="003703A0">
        <w:rPr>
          <w:rFonts w:eastAsia="KaiTi"/>
        </w:rPr>
        <w:lastRenderedPageBreak/>
        <w:t>Th</w:t>
      </w:r>
      <w:r w:rsidR="00E0079A" w:rsidRPr="003703A0">
        <w:rPr>
          <w:rFonts w:eastAsia="KaiTi"/>
        </w:rPr>
        <w:t>e Toddler Patch</w:t>
      </w:r>
      <w:r w:rsidR="00EF5D97" w:rsidRPr="003703A0">
        <w:rPr>
          <w:rFonts w:eastAsia="KaiTi"/>
        </w:rPr>
        <w:t xml:space="preserve"> Home Daycare</w:t>
      </w:r>
    </w:p>
    <w:p w14:paraId="28A8CC74" w14:textId="77777777" w:rsidR="00E0079A" w:rsidRPr="003703A0" w:rsidRDefault="004763DE" w:rsidP="00B81AE4">
      <w:pPr>
        <w:ind w:right="72"/>
        <w:jc w:val="center"/>
        <w:rPr>
          <w:rFonts w:eastAsia="Dotum"/>
          <w:sz w:val="22"/>
          <w:szCs w:val="22"/>
        </w:rPr>
      </w:pPr>
      <w:r w:rsidRPr="003703A0">
        <w:rPr>
          <w:rFonts w:eastAsia="Dotum"/>
          <w:sz w:val="22"/>
          <w:szCs w:val="22"/>
        </w:rPr>
        <w:t>7 Kimberly Road</w:t>
      </w:r>
      <w:r w:rsidR="00E0079A" w:rsidRPr="003703A0">
        <w:rPr>
          <w:rFonts w:eastAsia="Dotum"/>
          <w:sz w:val="22"/>
          <w:szCs w:val="22"/>
        </w:rPr>
        <w:t>, West Hartford, CT 061</w:t>
      </w:r>
      <w:r w:rsidRPr="003703A0">
        <w:rPr>
          <w:rFonts w:eastAsia="Dotum"/>
          <w:sz w:val="22"/>
          <w:szCs w:val="22"/>
        </w:rPr>
        <w:t>07</w:t>
      </w:r>
    </w:p>
    <w:p w14:paraId="6EB83968" w14:textId="219EA0E5" w:rsidR="00E0079A" w:rsidRPr="003703A0" w:rsidRDefault="00E0079A" w:rsidP="00B81AE4">
      <w:pPr>
        <w:ind w:right="72"/>
        <w:jc w:val="center"/>
        <w:rPr>
          <w:rFonts w:eastAsia="Dotum"/>
          <w:sz w:val="22"/>
          <w:szCs w:val="22"/>
        </w:rPr>
      </w:pPr>
      <w:r w:rsidRPr="003703A0">
        <w:rPr>
          <w:rFonts w:eastAsia="Dotum"/>
          <w:sz w:val="22"/>
          <w:szCs w:val="22"/>
        </w:rPr>
        <w:t xml:space="preserve">(860) 521-8111 </w:t>
      </w:r>
      <w:r w:rsidR="00B66039">
        <w:rPr>
          <w:rFonts w:eastAsia="Dotum"/>
          <w:sz w:val="22"/>
          <w:szCs w:val="22"/>
        </w:rPr>
        <w:t>Home   (860)</w:t>
      </w:r>
      <w:r w:rsidR="0009723E">
        <w:rPr>
          <w:rFonts w:eastAsia="Dotum"/>
          <w:sz w:val="22"/>
          <w:szCs w:val="22"/>
        </w:rPr>
        <w:t xml:space="preserve"> 729-6828</w:t>
      </w:r>
      <w:r w:rsidR="00B66039">
        <w:rPr>
          <w:rFonts w:eastAsia="Dotum"/>
          <w:sz w:val="22"/>
          <w:szCs w:val="22"/>
        </w:rPr>
        <w:t xml:space="preserve"> Cell   </w:t>
      </w:r>
      <w:r w:rsidR="00EA67A4" w:rsidRPr="003703A0">
        <w:rPr>
          <w:rFonts w:eastAsia="Dotum"/>
          <w:sz w:val="22"/>
          <w:szCs w:val="22"/>
        </w:rPr>
        <w:t>CT License #55325</w:t>
      </w:r>
    </w:p>
    <w:p w14:paraId="28922CB6" w14:textId="1538D126" w:rsidR="00E0079A" w:rsidRDefault="00AD37CC" w:rsidP="005B2697">
      <w:pPr>
        <w:ind w:right="72"/>
        <w:jc w:val="center"/>
        <w:rPr>
          <w:rFonts w:eastAsia="Dotum"/>
          <w:sz w:val="22"/>
          <w:szCs w:val="22"/>
        </w:rPr>
      </w:pPr>
      <w:r>
        <w:rPr>
          <w:rFonts w:eastAsia="Dotum"/>
          <w:sz w:val="22"/>
          <w:szCs w:val="22"/>
        </w:rPr>
        <w:t xml:space="preserve">Email: </w:t>
      </w:r>
      <w:r w:rsidRPr="00AD37CC">
        <w:rPr>
          <w:rFonts w:eastAsia="Dotum"/>
          <w:sz w:val="22"/>
          <w:szCs w:val="22"/>
        </w:rPr>
        <w:t>sarah@thetoddlerpatch.com</w:t>
      </w:r>
    </w:p>
    <w:p w14:paraId="7CE901D5" w14:textId="357F9369" w:rsidR="00AD37CC" w:rsidRPr="005B2697" w:rsidRDefault="00AD37CC" w:rsidP="005B2697">
      <w:pPr>
        <w:ind w:right="72"/>
        <w:jc w:val="center"/>
        <w:rPr>
          <w:rFonts w:eastAsia="Dotum"/>
          <w:sz w:val="22"/>
          <w:szCs w:val="22"/>
        </w:rPr>
      </w:pPr>
      <w:r>
        <w:rPr>
          <w:rFonts w:eastAsia="Dotum"/>
          <w:sz w:val="22"/>
          <w:szCs w:val="22"/>
        </w:rPr>
        <w:t xml:space="preserve">Website: </w:t>
      </w:r>
      <w:r w:rsidRPr="00AD37CC">
        <w:rPr>
          <w:rFonts w:eastAsia="Dotum"/>
          <w:sz w:val="22"/>
          <w:szCs w:val="22"/>
        </w:rPr>
        <w:t>www.thetoddler</w:t>
      </w:r>
      <w:r>
        <w:rPr>
          <w:rFonts w:eastAsia="Dotum"/>
          <w:sz w:val="22"/>
          <w:szCs w:val="22"/>
        </w:rPr>
        <w:t>patch.com</w:t>
      </w:r>
    </w:p>
    <w:p w14:paraId="0AC9F885" w14:textId="77777777" w:rsidR="00BD3467" w:rsidRPr="003703A0" w:rsidRDefault="00BD3467" w:rsidP="00E0079A">
      <w:pPr>
        <w:ind w:right="72"/>
        <w:rPr>
          <w:rFonts w:eastAsia="KaiTi"/>
        </w:rPr>
      </w:pPr>
    </w:p>
    <w:p w14:paraId="014FB4DA" w14:textId="77777777" w:rsidR="00E0079A" w:rsidRPr="003703A0" w:rsidRDefault="00E0079A" w:rsidP="0048128C">
      <w:pPr>
        <w:pStyle w:val="Heading1"/>
        <w:rPr>
          <w:rFonts w:ascii="Times New Roman" w:eastAsia="KaiTi" w:hAnsi="Times New Roman" w:cs="Times New Roman"/>
          <w:sz w:val="28"/>
          <w:szCs w:val="28"/>
        </w:rPr>
      </w:pPr>
      <w:bookmarkStart w:id="0" w:name="_Toc372719546"/>
      <w:r w:rsidRPr="003703A0">
        <w:rPr>
          <w:rFonts w:ascii="Times New Roman" w:eastAsia="KaiTi" w:hAnsi="Times New Roman" w:cs="Times New Roman"/>
          <w:sz w:val="28"/>
          <w:szCs w:val="28"/>
        </w:rPr>
        <w:t>Mission Statement:</w:t>
      </w:r>
      <w:bookmarkEnd w:id="0"/>
      <w:r w:rsidRPr="003703A0">
        <w:rPr>
          <w:rFonts w:ascii="Times New Roman" w:eastAsia="KaiTi" w:hAnsi="Times New Roman" w:cs="Times New Roman"/>
          <w:sz w:val="28"/>
          <w:szCs w:val="28"/>
        </w:rPr>
        <w:t xml:space="preserve"> </w:t>
      </w:r>
    </w:p>
    <w:p w14:paraId="69D9BAF4" w14:textId="77777777" w:rsidR="00230278" w:rsidRPr="003703A0" w:rsidRDefault="00E0079A" w:rsidP="00E0079A">
      <w:pPr>
        <w:ind w:right="72"/>
        <w:rPr>
          <w:rFonts w:eastAsia="KaiTi"/>
        </w:rPr>
      </w:pPr>
      <w:r w:rsidRPr="003703A0">
        <w:rPr>
          <w:rFonts w:eastAsia="KaiTi"/>
        </w:rPr>
        <w:t>The mission of The Toddler Patch</w:t>
      </w:r>
      <w:r w:rsidRPr="003703A0">
        <w:rPr>
          <w:rFonts w:eastAsia="KaiTi"/>
          <w:b/>
          <w:color w:val="800080"/>
        </w:rPr>
        <w:t xml:space="preserve"> </w:t>
      </w:r>
      <w:r w:rsidRPr="003703A0">
        <w:rPr>
          <w:rFonts w:eastAsia="KaiTi"/>
        </w:rPr>
        <w:t xml:space="preserve">is to provide each child with a nurturing, loving, fun and safe environment where they are given the opportunity to learn and grow at their own pace as individuals.  My goal is to promote early learning where the focus will be on each child’s social, emotional, physical and intellectual development in preparation for school readiness while having fun and enjoying hands-on activities. I am committed to providing peace of mind for parents in knowing that their child is being cared for to the very best of my ability and that each child is treated with kindness, understanding, patience and positive reinforcement while in my care.  </w:t>
      </w:r>
    </w:p>
    <w:p w14:paraId="60E5FF7A" w14:textId="77777777" w:rsidR="00E0079A" w:rsidRPr="003703A0" w:rsidRDefault="00E0079A" w:rsidP="0048128C">
      <w:pPr>
        <w:pStyle w:val="Heading1"/>
        <w:rPr>
          <w:rFonts w:ascii="Times New Roman" w:eastAsia="KaiTi" w:hAnsi="Times New Roman" w:cs="Times New Roman"/>
          <w:sz w:val="28"/>
          <w:szCs w:val="28"/>
        </w:rPr>
      </w:pPr>
      <w:bookmarkStart w:id="1" w:name="_Toc372719547"/>
      <w:r w:rsidRPr="003703A0">
        <w:rPr>
          <w:rFonts w:ascii="Times New Roman" w:eastAsia="KaiTi" w:hAnsi="Times New Roman" w:cs="Times New Roman"/>
          <w:sz w:val="28"/>
          <w:szCs w:val="28"/>
        </w:rPr>
        <w:t>Philosophy:</w:t>
      </w:r>
      <w:bookmarkEnd w:id="1"/>
      <w:r w:rsidRPr="003703A0">
        <w:rPr>
          <w:rFonts w:ascii="Times New Roman" w:eastAsia="KaiTi" w:hAnsi="Times New Roman" w:cs="Times New Roman"/>
          <w:sz w:val="28"/>
          <w:szCs w:val="28"/>
        </w:rPr>
        <w:t xml:space="preserve"> </w:t>
      </w:r>
    </w:p>
    <w:p w14:paraId="7286D2A5" w14:textId="77777777" w:rsidR="00E0079A" w:rsidRPr="003703A0" w:rsidRDefault="00E0079A" w:rsidP="00E0079A">
      <w:pPr>
        <w:ind w:right="72"/>
        <w:rPr>
          <w:rFonts w:eastAsia="KaiTi"/>
          <w:b/>
          <w:u w:val="single"/>
        </w:rPr>
      </w:pPr>
      <w:r w:rsidRPr="003703A0">
        <w:rPr>
          <w:rFonts w:eastAsia="KaiTi"/>
        </w:rPr>
        <w:t xml:space="preserve">I believe that a child’s early experiences with learning enhance and stimulate their future growth and development when they are provided with the opportunity to learn in an environment that welcomes exploration, questions, reasoning and imagination.  </w:t>
      </w:r>
    </w:p>
    <w:p w14:paraId="394BF04A" w14:textId="77777777" w:rsidR="00230278" w:rsidRPr="003703A0" w:rsidRDefault="00E0079A" w:rsidP="00E0079A">
      <w:pPr>
        <w:ind w:right="72"/>
        <w:rPr>
          <w:rFonts w:eastAsia="KaiTi"/>
        </w:rPr>
      </w:pPr>
      <w:r w:rsidRPr="003703A0">
        <w:rPr>
          <w:rFonts w:eastAsia="KaiTi"/>
        </w:rPr>
        <w:t>While in my care your child will be given endless oppor</w:t>
      </w:r>
      <w:r w:rsidR="004763DE" w:rsidRPr="003703A0">
        <w:rPr>
          <w:rFonts w:eastAsia="KaiTi"/>
        </w:rPr>
        <w:t>tunities to grow and learn so that wh</w:t>
      </w:r>
      <w:r w:rsidRPr="003703A0">
        <w:rPr>
          <w:rFonts w:eastAsia="KaiTi"/>
        </w:rPr>
        <w:t>en the time comes to start school they are ready, willing and eager to become life-long learners.</w:t>
      </w:r>
    </w:p>
    <w:p w14:paraId="314E1389" w14:textId="77777777" w:rsidR="00E0079A" w:rsidRPr="003703A0" w:rsidRDefault="00E0079A" w:rsidP="0048128C">
      <w:pPr>
        <w:pStyle w:val="Heading1"/>
        <w:rPr>
          <w:rFonts w:ascii="Times New Roman" w:eastAsia="KaiTi" w:hAnsi="Times New Roman" w:cs="Times New Roman"/>
          <w:sz w:val="28"/>
          <w:szCs w:val="28"/>
        </w:rPr>
      </w:pPr>
      <w:bookmarkStart w:id="2" w:name="_Toc372719548"/>
      <w:r w:rsidRPr="003703A0">
        <w:rPr>
          <w:rFonts w:ascii="Times New Roman" w:eastAsia="KaiTi" w:hAnsi="Times New Roman" w:cs="Times New Roman"/>
          <w:sz w:val="28"/>
          <w:szCs w:val="28"/>
        </w:rPr>
        <w:t>Preschool Curriculum:</w:t>
      </w:r>
      <w:bookmarkEnd w:id="2"/>
      <w:r w:rsidRPr="003703A0">
        <w:rPr>
          <w:rFonts w:ascii="Times New Roman" w:eastAsia="KaiTi" w:hAnsi="Times New Roman" w:cs="Times New Roman"/>
          <w:sz w:val="28"/>
          <w:szCs w:val="28"/>
        </w:rPr>
        <w:t xml:space="preserve"> </w:t>
      </w:r>
    </w:p>
    <w:p w14:paraId="1B5041A5" w14:textId="77777777" w:rsidR="00230278" w:rsidRPr="003703A0" w:rsidRDefault="00E0079A" w:rsidP="00E0079A">
      <w:pPr>
        <w:ind w:right="72"/>
        <w:rPr>
          <w:rFonts w:eastAsia="KaiTi"/>
        </w:rPr>
      </w:pPr>
      <w:r w:rsidRPr="003703A0">
        <w:rPr>
          <w:rFonts w:eastAsia="KaiTi"/>
        </w:rPr>
        <w:t>The Toddler Patch</w:t>
      </w:r>
      <w:r w:rsidRPr="003703A0">
        <w:rPr>
          <w:rFonts w:eastAsia="KaiTi"/>
          <w:b/>
          <w:color w:val="800080"/>
        </w:rPr>
        <w:t xml:space="preserve"> </w:t>
      </w:r>
      <w:r w:rsidRPr="003703A0">
        <w:rPr>
          <w:rFonts w:eastAsia="KaiTi"/>
        </w:rPr>
        <w:t>of</w:t>
      </w:r>
      <w:r w:rsidR="008350B4" w:rsidRPr="003703A0">
        <w:rPr>
          <w:rFonts w:eastAsia="KaiTi"/>
        </w:rPr>
        <w:t xml:space="preserve">fers a preschool curriculum for children </w:t>
      </w:r>
      <w:r w:rsidRPr="003703A0">
        <w:rPr>
          <w:rFonts w:eastAsia="KaiTi"/>
        </w:rPr>
        <w:t xml:space="preserve">ages </w:t>
      </w:r>
      <w:r w:rsidR="008350B4" w:rsidRPr="003703A0">
        <w:rPr>
          <w:rFonts w:eastAsia="KaiTi"/>
        </w:rPr>
        <w:t>2-</w:t>
      </w:r>
      <w:r w:rsidRPr="003703A0">
        <w:rPr>
          <w:rFonts w:eastAsia="KaiTi"/>
        </w:rPr>
        <w:t>5</w:t>
      </w:r>
      <w:r w:rsidR="00230278" w:rsidRPr="003703A0">
        <w:rPr>
          <w:rFonts w:eastAsia="KaiTi"/>
        </w:rPr>
        <w:t>.</w:t>
      </w:r>
      <w:r w:rsidRPr="003703A0">
        <w:rPr>
          <w:rFonts w:eastAsia="KaiTi"/>
        </w:rPr>
        <w:t xml:space="preserve"> </w:t>
      </w:r>
    </w:p>
    <w:p w14:paraId="70F3065E" w14:textId="77777777" w:rsidR="00E0079A" w:rsidRPr="003703A0" w:rsidRDefault="00E0079A" w:rsidP="00E0079A">
      <w:pPr>
        <w:ind w:right="72"/>
        <w:rPr>
          <w:rFonts w:eastAsia="KaiTi"/>
        </w:rPr>
      </w:pPr>
      <w:r w:rsidRPr="003703A0">
        <w:rPr>
          <w:rFonts w:eastAsia="KaiTi"/>
          <w:lang w:val="en"/>
        </w:rPr>
        <w:t>Circle time: calendar</w:t>
      </w:r>
      <w:r w:rsidR="00EF5D97" w:rsidRPr="003703A0">
        <w:rPr>
          <w:rFonts w:eastAsia="KaiTi"/>
          <w:lang w:val="en"/>
        </w:rPr>
        <w:t xml:space="preserve"> counting</w:t>
      </w:r>
      <w:r w:rsidRPr="003703A0">
        <w:rPr>
          <w:rFonts w:eastAsia="KaiTi"/>
          <w:lang w:val="en"/>
        </w:rPr>
        <w:t xml:space="preserve">, learning </w:t>
      </w:r>
      <w:r w:rsidR="00230278" w:rsidRPr="003703A0">
        <w:rPr>
          <w:rFonts w:eastAsia="KaiTi"/>
          <w:lang w:val="en"/>
        </w:rPr>
        <w:t xml:space="preserve">the </w:t>
      </w:r>
      <w:r w:rsidRPr="003703A0">
        <w:rPr>
          <w:rFonts w:eastAsia="KaiTi"/>
          <w:lang w:val="en"/>
        </w:rPr>
        <w:t>days of the week, singing songs and rhymes.</w:t>
      </w:r>
    </w:p>
    <w:p w14:paraId="36484387" w14:textId="77777777" w:rsidR="00E0079A" w:rsidRPr="003703A0" w:rsidRDefault="00E0079A" w:rsidP="00E0079A">
      <w:pPr>
        <w:ind w:right="72"/>
        <w:rPr>
          <w:rFonts w:eastAsia="KaiTi"/>
          <w:lang w:val="en"/>
        </w:rPr>
      </w:pPr>
      <w:r w:rsidRPr="003703A0">
        <w:rPr>
          <w:rFonts w:eastAsia="KaiTi"/>
          <w:lang w:val="en"/>
        </w:rPr>
        <w:t>Fine motor skills: writing</w:t>
      </w:r>
      <w:r w:rsidR="00EF5D97" w:rsidRPr="003703A0">
        <w:rPr>
          <w:rFonts w:eastAsia="KaiTi"/>
          <w:lang w:val="en"/>
        </w:rPr>
        <w:t xml:space="preserve"> (letters and numbers)</w:t>
      </w:r>
      <w:r w:rsidRPr="003703A0">
        <w:rPr>
          <w:rFonts w:eastAsia="KaiTi"/>
          <w:lang w:val="en"/>
        </w:rPr>
        <w:t xml:space="preserve">, coloring, </w:t>
      </w:r>
      <w:r w:rsidR="00230278" w:rsidRPr="003703A0">
        <w:rPr>
          <w:rFonts w:eastAsia="KaiTi"/>
          <w:lang w:val="en"/>
        </w:rPr>
        <w:t>stringing beads</w:t>
      </w:r>
      <w:r w:rsidRPr="003703A0">
        <w:rPr>
          <w:rFonts w:eastAsia="KaiTi"/>
          <w:lang w:val="en"/>
        </w:rPr>
        <w:t>, etc.</w:t>
      </w:r>
    </w:p>
    <w:p w14:paraId="0D5363CB" w14:textId="77777777" w:rsidR="00E0079A" w:rsidRPr="003703A0" w:rsidRDefault="00E0079A" w:rsidP="00E0079A">
      <w:pPr>
        <w:ind w:right="72"/>
        <w:rPr>
          <w:rFonts w:eastAsia="KaiTi"/>
        </w:rPr>
      </w:pPr>
      <w:r w:rsidRPr="003703A0">
        <w:rPr>
          <w:rFonts w:eastAsia="KaiTi"/>
        </w:rPr>
        <w:t xml:space="preserve">Arts and crafts: using glue, painting, coloring, </w:t>
      </w:r>
      <w:r w:rsidR="00230278" w:rsidRPr="003703A0">
        <w:rPr>
          <w:rFonts w:eastAsia="KaiTi"/>
        </w:rPr>
        <w:t xml:space="preserve">using </w:t>
      </w:r>
      <w:r w:rsidRPr="003703A0">
        <w:rPr>
          <w:rFonts w:eastAsia="KaiTi"/>
        </w:rPr>
        <w:t>play dough, etc.</w:t>
      </w:r>
    </w:p>
    <w:p w14:paraId="44E36F21" w14:textId="77777777" w:rsidR="00E0079A" w:rsidRPr="003703A0" w:rsidRDefault="00E0079A" w:rsidP="00E0079A">
      <w:pPr>
        <w:ind w:right="72"/>
        <w:rPr>
          <w:rFonts w:eastAsia="KaiTi"/>
        </w:rPr>
      </w:pPr>
      <w:r w:rsidRPr="003703A0">
        <w:rPr>
          <w:rFonts w:eastAsia="KaiTi"/>
        </w:rPr>
        <w:t>Language and reasoning: puzzles, shapes, alphabet, numbers, colors and reading.</w:t>
      </w:r>
    </w:p>
    <w:p w14:paraId="642B111D" w14:textId="77777777" w:rsidR="00E0079A" w:rsidRPr="003703A0" w:rsidRDefault="00E0079A" w:rsidP="00E0079A">
      <w:pPr>
        <w:ind w:right="72"/>
        <w:rPr>
          <w:rFonts w:eastAsia="KaiTi"/>
        </w:rPr>
      </w:pPr>
      <w:r w:rsidRPr="003703A0">
        <w:rPr>
          <w:rFonts w:eastAsia="KaiTi"/>
        </w:rPr>
        <w:t>Dramatic play: singing, dancing, puppets, playhouse</w:t>
      </w:r>
      <w:r w:rsidR="00EF5D97" w:rsidRPr="003703A0">
        <w:rPr>
          <w:rFonts w:eastAsia="KaiTi"/>
        </w:rPr>
        <w:t xml:space="preserve"> and dress-up.</w:t>
      </w:r>
    </w:p>
    <w:p w14:paraId="633C745A" w14:textId="77777777" w:rsidR="00230278" w:rsidRPr="003703A0" w:rsidRDefault="00E0079A" w:rsidP="00882A59">
      <w:pPr>
        <w:tabs>
          <w:tab w:val="right" w:pos="8568"/>
        </w:tabs>
        <w:ind w:right="72"/>
        <w:rPr>
          <w:rFonts w:eastAsia="KaiTi"/>
        </w:rPr>
      </w:pPr>
      <w:r w:rsidRPr="003703A0">
        <w:rPr>
          <w:rFonts w:eastAsia="KaiTi"/>
        </w:rPr>
        <w:t>Gross motor skills: slides, climbers, group activities, ride on toys and sports activities</w:t>
      </w:r>
      <w:r w:rsidR="00EF5D97" w:rsidRPr="003703A0">
        <w:rPr>
          <w:rFonts w:eastAsia="KaiTi"/>
        </w:rPr>
        <w:t>.</w:t>
      </w:r>
      <w:r w:rsidR="00882A59" w:rsidRPr="003703A0">
        <w:rPr>
          <w:rFonts w:eastAsia="KaiTi"/>
        </w:rPr>
        <w:tab/>
      </w:r>
    </w:p>
    <w:p w14:paraId="21489356" w14:textId="77777777" w:rsidR="004763DE" w:rsidRPr="003703A0" w:rsidRDefault="004763DE" w:rsidP="0048128C">
      <w:pPr>
        <w:pStyle w:val="Heading1"/>
        <w:rPr>
          <w:rFonts w:ascii="Times New Roman" w:eastAsia="KaiTi" w:hAnsi="Times New Roman" w:cs="Times New Roman"/>
          <w:sz w:val="28"/>
          <w:szCs w:val="28"/>
        </w:rPr>
      </w:pPr>
      <w:bookmarkStart w:id="3" w:name="_Toc372719549"/>
      <w:r w:rsidRPr="003703A0">
        <w:rPr>
          <w:rFonts w:ascii="Times New Roman" w:eastAsia="KaiTi" w:hAnsi="Times New Roman" w:cs="Times New Roman"/>
          <w:sz w:val="28"/>
          <w:szCs w:val="28"/>
        </w:rPr>
        <w:t>Hours of Operation:</w:t>
      </w:r>
      <w:bookmarkEnd w:id="3"/>
      <w:r w:rsidRPr="003703A0">
        <w:rPr>
          <w:rFonts w:ascii="Times New Roman" w:eastAsia="KaiTi" w:hAnsi="Times New Roman" w:cs="Times New Roman"/>
          <w:sz w:val="28"/>
          <w:szCs w:val="28"/>
        </w:rPr>
        <w:t xml:space="preserve">   </w:t>
      </w:r>
    </w:p>
    <w:p w14:paraId="784920A2" w14:textId="3265F078" w:rsidR="0020137C" w:rsidRPr="003703A0" w:rsidRDefault="004763DE" w:rsidP="003703A0">
      <w:pPr>
        <w:ind w:right="72"/>
        <w:rPr>
          <w:rFonts w:eastAsia="KaiTi"/>
        </w:rPr>
      </w:pPr>
      <w:r w:rsidRPr="003703A0">
        <w:rPr>
          <w:rFonts w:eastAsia="KaiTi"/>
        </w:rPr>
        <w:t xml:space="preserve">The Toddler </w:t>
      </w:r>
      <w:r w:rsidR="00B6191B" w:rsidRPr="003703A0">
        <w:rPr>
          <w:rFonts w:eastAsia="KaiTi"/>
        </w:rPr>
        <w:t>Patch offers childcare</w:t>
      </w:r>
      <w:r w:rsidRPr="003703A0">
        <w:rPr>
          <w:rFonts w:eastAsia="KaiTi"/>
        </w:rPr>
        <w:t xml:space="preserve"> Monday through Friday from </w:t>
      </w:r>
      <w:r w:rsidR="002A7D74">
        <w:rPr>
          <w:rFonts w:eastAsia="KaiTi"/>
        </w:rPr>
        <w:t>7</w:t>
      </w:r>
      <w:r w:rsidR="00C13AD4" w:rsidRPr="003703A0">
        <w:rPr>
          <w:rFonts w:eastAsia="KaiTi"/>
        </w:rPr>
        <w:t>:</w:t>
      </w:r>
      <w:r w:rsidR="007A4857">
        <w:rPr>
          <w:rFonts w:eastAsia="KaiTi"/>
        </w:rPr>
        <w:t>30</w:t>
      </w:r>
      <w:r w:rsidRPr="003703A0">
        <w:rPr>
          <w:rFonts w:eastAsia="KaiTi"/>
        </w:rPr>
        <w:t xml:space="preserve"> a.m. -</w:t>
      </w:r>
      <w:r w:rsidR="002F0113" w:rsidRPr="003703A0">
        <w:rPr>
          <w:rFonts w:eastAsia="KaiTi"/>
        </w:rPr>
        <w:t xml:space="preserve"> </w:t>
      </w:r>
      <w:r w:rsidR="002A7D74">
        <w:rPr>
          <w:rFonts w:eastAsia="KaiTi"/>
        </w:rPr>
        <w:t>4</w:t>
      </w:r>
      <w:r w:rsidR="00AD67BB" w:rsidRPr="003703A0">
        <w:rPr>
          <w:rFonts w:eastAsia="KaiTi"/>
        </w:rPr>
        <w:t>:</w:t>
      </w:r>
      <w:r w:rsidR="002A7D74">
        <w:rPr>
          <w:rFonts w:eastAsia="KaiTi"/>
        </w:rPr>
        <w:t>3</w:t>
      </w:r>
      <w:r w:rsidR="00AD67BB" w:rsidRPr="003703A0">
        <w:rPr>
          <w:rFonts w:eastAsia="KaiTi"/>
        </w:rPr>
        <w:t xml:space="preserve">0 p.m. </w:t>
      </w:r>
      <w:r w:rsidR="006E12F1" w:rsidRPr="003703A0">
        <w:rPr>
          <w:rFonts w:eastAsia="KaiTi"/>
        </w:rPr>
        <w:t>We</w:t>
      </w:r>
      <w:r w:rsidR="00AD67BB" w:rsidRPr="003703A0">
        <w:rPr>
          <w:rFonts w:eastAsia="KaiTi"/>
        </w:rPr>
        <w:t xml:space="preserve"> follow the same schedule as the West Hartford Public Schools during the school year</w:t>
      </w:r>
      <w:r w:rsidR="006E12F1" w:rsidRPr="003703A0">
        <w:rPr>
          <w:rFonts w:eastAsia="KaiTi"/>
        </w:rPr>
        <w:t xml:space="preserve">. </w:t>
      </w:r>
      <w:r w:rsidR="005B2697">
        <w:rPr>
          <w:rFonts w:eastAsia="KaiTi"/>
        </w:rPr>
        <w:t xml:space="preserve">  A copy of the school calendar is provided to the Parents each year.  </w:t>
      </w:r>
      <w:r w:rsidR="00952682">
        <w:rPr>
          <w:rFonts w:eastAsia="KaiTi"/>
        </w:rPr>
        <w:t xml:space="preserve">We are </w:t>
      </w:r>
      <w:r w:rsidR="006E12F1" w:rsidRPr="003703A0">
        <w:rPr>
          <w:rFonts w:eastAsia="KaiTi"/>
        </w:rPr>
        <w:t xml:space="preserve">open during the summer </w:t>
      </w:r>
      <w:r w:rsidR="00952682">
        <w:rPr>
          <w:rFonts w:eastAsia="KaiTi"/>
        </w:rPr>
        <w:t xml:space="preserve">with the exception of </w:t>
      </w:r>
      <w:r w:rsidR="00B02258">
        <w:rPr>
          <w:rFonts w:eastAsia="KaiTi"/>
        </w:rPr>
        <w:t xml:space="preserve">Mondays and </w:t>
      </w:r>
      <w:r w:rsidR="00952682">
        <w:rPr>
          <w:rFonts w:eastAsia="KaiTi"/>
        </w:rPr>
        <w:t xml:space="preserve">Fridays while the West </w:t>
      </w:r>
      <w:r w:rsidR="002A19AF" w:rsidRPr="003703A0">
        <w:rPr>
          <w:rFonts w:eastAsia="KaiTi"/>
        </w:rPr>
        <w:t xml:space="preserve">Hartford Public Schools </w:t>
      </w:r>
      <w:r w:rsidR="00952682">
        <w:rPr>
          <w:rFonts w:eastAsia="KaiTi"/>
        </w:rPr>
        <w:t>are on break</w:t>
      </w:r>
      <w:r w:rsidR="008B4D62">
        <w:rPr>
          <w:rFonts w:eastAsia="KaiTi"/>
        </w:rPr>
        <w:t>, in addition to a one-week vacation that is typically taken during the first week of August</w:t>
      </w:r>
      <w:r w:rsidR="00952682">
        <w:rPr>
          <w:rFonts w:eastAsia="KaiTi"/>
        </w:rPr>
        <w:t>.</w:t>
      </w:r>
      <w:r w:rsidR="008B4D62">
        <w:rPr>
          <w:rFonts w:eastAsia="KaiTi"/>
        </w:rPr>
        <w:t xml:space="preserve">  </w:t>
      </w:r>
    </w:p>
    <w:p w14:paraId="2875D140" w14:textId="77777777" w:rsidR="00987343" w:rsidRPr="003703A0" w:rsidRDefault="00987343" w:rsidP="00987343">
      <w:pPr>
        <w:pStyle w:val="Heading1"/>
        <w:rPr>
          <w:rFonts w:ascii="Times New Roman" w:eastAsia="KaiTi" w:hAnsi="Times New Roman" w:cs="Times New Roman"/>
          <w:sz w:val="28"/>
          <w:szCs w:val="28"/>
        </w:rPr>
      </w:pPr>
      <w:bookmarkStart w:id="4" w:name="_Toc372719550"/>
      <w:r w:rsidRPr="003703A0">
        <w:rPr>
          <w:rFonts w:ascii="Times New Roman" w:eastAsia="KaiTi" w:hAnsi="Times New Roman" w:cs="Times New Roman"/>
          <w:sz w:val="28"/>
          <w:szCs w:val="28"/>
        </w:rPr>
        <w:t>Daily Schedule (please note that our daily schedule is subject to change):</w:t>
      </w:r>
      <w:bookmarkEnd w:id="4"/>
      <w:r w:rsidRPr="003703A0">
        <w:rPr>
          <w:rFonts w:ascii="Times New Roman" w:eastAsia="KaiTi" w:hAnsi="Times New Roman" w:cs="Times New Roman"/>
          <w:sz w:val="28"/>
          <w:szCs w:val="28"/>
        </w:rPr>
        <w:t xml:space="preserve"> </w:t>
      </w:r>
    </w:p>
    <w:p w14:paraId="4AE95B64" w14:textId="0EDC2169" w:rsidR="00987343" w:rsidRPr="003703A0" w:rsidRDefault="002A7D74" w:rsidP="00987343">
      <w:pPr>
        <w:ind w:right="72"/>
        <w:rPr>
          <w:rFonts w:eastAsia="KaiTi"/>
        </w:rPr>
      </w:pPr>
      <w:r>
        <w:rPr>
          <w:rFonts w:eastAsia="KaiTi"/>
        </w:rPr>
        <w:t>7</w:t>
      </w:r>
      <w:r w:rsidR="00987343" w:rsidRPr="003703A0">
        <w:rPr>
          <w:rFonts w:eastAsia="KaiTi"/>
        </w:rPr>
        <w:t>:</w:t>
      </w:r>
      <w:r w:rsidR="007A4857">
        <w:rPr>
          <w:rFonts w:eastAsia="KaiTi"/>
        </w:rPr>
        <w:t>30</w:t>
      </w:r>
      <w:r w:rsidR="00987343" w:rsidRPr="003703A0">
        <w:rPr>
          <w:rFonts w:eastAsia="KaiTi"/>
        </w:rPr>
        <w:t xml:space="preserve"> a.m. – Children begin to arrive and enjoy free play until all children are here.</w:t>
      </w:r>
    </w:p>
    <w:p w14:paraId="7563EEAE" w14:textId="77777777" w:rsidR="00987343" w:rsidRPr="003703A0" w:rsidRDefault="00987343" w:rsidP="00987343">
      <w:pPr>
        <w:ind w:right="72"/>
        <w:rPr>
          <w:rFonts w:eastAsia="KaiTi"/>
        </w:rPr>
      </w:pPr>
      <w:r w:rsidRPr="003703A0">
        <w:rPr>
          <w:rFonts w:eastAsia="KaiTi"/>
        </w:rPr>
        <w:t xml:space="preserve">9:15 a.m. – Morning activities begin (Preschool including </w:t>
      </w:r>
      <w:r w:rsidR="00C851AE" w:rsidRPr="003703A0">
        <w:rPr>
          <w:rFonts w:eastAsia="KaiTi"/>
        </w:rPr>
        <w:t xml:space="preserve">circle time, </w:t>
      </w:r>
      <w:r w:rsidRPr="003703A0">
        <w:rPr>
          <w:rFonts w:eastAsia="KaiTi"/>
        </w:rPr>
        <w:t>music, arts/crafts)</w:t>
      </w:r>
    </w:p>
    <w:p w14:paraId="15C883DF" w14:textId="77777777" w:rsidR="00987343" w:rsidRPr="003703A0" w:rsidRDefault="00987343" w:rsidP="00987343">
      <w:pPr>
        <w:ind w:right="72"/>
        <w:rPr>
          <w:rFonts w:eastAsia="KaiTi"/>
        </w:rPr>
      </w:pPr>
      <w:r w:rsidRPr="003703A0">
        <w:rPr>
          <w:rFonts w:eastAsia="KaiTi"/>
        </w:rPr>
        <w:t>10:30 a.m. – Free play (indoor/outdoor weather permitting)</w:t>
      </w:r>
      <w:r w:rsidRPr="003703A0">
        <w:rPr>
          <w:rFonts w:eastAsia="KaiTi"/>
        </w:rPr>
        <w:tab/>
      </w:r>
      <w:r w:rsidRPr="003703A0">
        <w:rPr>
          <w:rFonts w:eastAsia="KaiTi"/>
        </w:rPr>
        <w:tab/>
      </w:r>
      <w:r w:rsidRPr="003703A0">
        <w:rPr>
          <w:rFonts w:eastAsia="KaiTi"/>
        </w:rPr>
        <w:tab/>
      </w:r>
    </w:p>
    <w:p w14:paraId="4877C2D3" w14:textId="77777777" w:rsidR="00987343" w:rsidRPr="003703A0" w:rsidRDefault="00987343" w:rsidP="00987343">
      <w:pPr>
        <w:ind w:right="72"/>
        <w:rPr>
          <w:rFonts w:eastAsia="KaiTi"/>
        </w:rPr>
      </w:pPr>
      <w:r w:rsidRPr="003703A0">
        <w:rPr>
          <w:rFonts w:eastAsia="KaiTi"/>
        </w:rPr>
        <w:t xml:space="preserve">11:45 a.m. – Lunchtime followed by potty time, diaper changes and hand washing </w:t>
      </w:r>
    </w:p>
    <w:p w14:paraId="3579F710" w14:textId="77777777" w:rsidR="00987343" w:rsidRPr="003703A0" w:rsidRDefault="00987343" w:rsidP="00987343">
      <w:pPr>
        <w:ind w:right="72"/>
        <w:rPr>
          <w:rFonts w:eastAsia="KaiTi"/>
        </w:rPr>
      </w:pPr>
      <w:r w:rsidRPr="003703A0">
        <w:rPr>
          <w:rFonts w:eastAsia="KaiTi"/>
        </w:rPr>
        <w:t>12:</w:t>
      </w:r>
      <w:r w:rsidR="00C851AE" w:rsidRPr="003703A0">
        <w:rPr>
          <w:rFonts w:eastAsia="KaiTi"/>
        </w:rPr>
        <w:t>30</w:t>
      </w:r>
      <w:r w:rsidR="00952682">
        <w:rPr>
          <w:rFonts w:eastAsia="KaiTi"/>
        </w:rPr>
        <w:t xml:space="preserve"> p.m.</w:t>
      </w:r>
      <w:r w:rsidRPr="003703A0">
        <w:rPr>
          <w:rFonts w:eastAsia="KaiTi"/>
        </w:rPr>
        <w:t xml:space="preserve"> – 2:45 p.m. – Story time followed by naptime</w:t>
      </w:r>
    </w:p>
    <w:p w14:paraId="2307F58F" w14:textId="77777777" w:rsidR="00C851AE" w:rsidRPr="003703A0" w:rsidRDefault="00987343" w:rsidP="00987343">
      <w:pPr>
        <w:ind w:right="72"/>
        <w:rPr>
          <w:rFonts w:eastAsia="KaiTi"/>
        </w:rPr>
      </w:pPr>
      <w:r w:rsidRPr="003703A0">
        <w:rPr>
          <w:rFonts w:eastAsia="KaiTi"/>
        </w:rPr>
        <w:t>2:45</w:t>
      </w:r>
      <w:r w:rsidR="00952682">
        <w:rPr>
          <w:rFonts w:eastAsia="KaiTi"/>
        </w:rPr>
        <w:t xml:space="preserve"> p.m.</w:t>
      </w:r>
      <w:r w:rsidRPr="003703A0">
        <w:rPr>
          <w:rFonts w:eastAsia="KaiTi"/>
        </w:rPr>
        <w:t xml:space="preserve"> </w:t>
      </w:r>
      <w:r w:rsidR="00C851AE" w:rsidRPr="003703A0">
        <w:rPr>
          <w:rFonts w:eastAsia="KaiTi"/>
        </w:rPr>
        <w:t xml:space="preserve">– 3:00 </w:t>
      </w:r>
      <w:r w:rsidRPr="003703A0">
        <w:rPr>
          <w:rFonts w:eastAsia="KaiTi"/>
        </w:rPr>
        <w:t>p.m. – Children begin to wake up</w:t>
      </w:r>
      <w:r w:rsidR="00C851AE" w:rsidRPr="003703A0">
        <w:rPr>
          <w:rFonts w:eastAsia="KaiTi"/>
        </w:rPr>
        <w:t xml:space="preserve"> followed by snack time </w:t>
      </w:r>
    </w:p>
    <w:p w14:paraId="03643323" w14:textId="7A3D2AF2" w:rsidR="00987343" w:rsidRPr="003703A0" w:rsidRDefault="00987343" w:rsidP="00987343">
      <w:pPr>
        <w:ind w:right="72"/>
        <w:rPr>
          <w:rFonts w:eastAsia="KaiTi"/>
        </w:rPr>
      </w:pPr>
      <w:r w:rsidRPr="003703A0">
        <w:rPr>
          <w:rFonts w:eastAsia="KaiTi"/>
        </w:rPr>
        <w:t>3:</w:t>
      </w:r>
      <w:r w:rsidR="00C851AE" w:rsidRPr="003703A0">
        <w:rPr>
          <w:rFonts w:eastAsia="KaiTi"/>
        </w:rPr>
        <w:t>15</w:t>
      </w:r>
      <w:r w:rsidR="00952682">
        <w:rPr>
          <w:rFonts w:eastAsia="KaiTi"/>
        </w:rPr>
        <w:t xml:space="preserve"> p.m.</w:t>
      </w:r>
      <w:r w:rsidR="003703A0">
        <w:rPr>
          <w:rFonts w:eastAsia="KaiTi"/>
        </w:rPr>
        <w:t xml:space="preserve"> </w:t>
      </w:r>
      <w:r w:rsidR="003703A0" w:rsidRPr="003703A0">
        <w:rPr>
          <w:rFonts w:eastAsia="KaiTi"/>
        </w:rPr>
        <w:t xml:space="preserve">– </w:t>
      </w:r>
      <w:r w:rsidR="00C851AE" w:rsidRPr="003703A0">
        <w:rPr>
          <w:rFonts w:eastAsia="KaiTi"/>
        </w:rPr>
        <w:t>4:30</w:t>
      </w:r>
      <w:r w:rsidRPr="003703A0">
        <w:rPr>
          <w:rFonts w:eastAsia="KaiTi"/>
        </w:rPr>
        <w:t xml:space="preserve"> p.m. – </w:t>
      </w:r>
      <w:r w:rsidR="00C851AE" w:rsidRPr="003703A0">
        <w:rPr>
          <w:rFonts w:eastAsia="KaiTi"/>
        </w:rPr>
        <w:t>Free</w:t>
      </w:r>
      <w:r w:rsidRPr="003703A0">
        <w:rPr>
          <w:rFonts w:eastAsia="KaiTi"/>
        </w:rPr>
        <w:t xml:space="preserve"> play (indoor/outdoor weather permitting)</w:t>
      </w:r>
      <w:r w:rsidR="00C851AE" w:rsidRPr="003703A0">
        <w:rPr>
          <w:rFonts w:eastAsia="KaiTi"/>
        </w:rPr>
        <w:t xml:space="preserve"> followed by </w:t>
      </w:r>
      <w:r w:rsidR="002E6335">
        <w:rPr>
          <w:rFonts w:eastAsia="KaiTi"/>
        </w:rPr>
        <w:t>pick</w:t>
      </w:r>
      <w:r w:rsidR="00C851AE" w:rsidRPr="003703A0">
        <w:rPr>
          <w:rFonts w:eastAsia="KaiTi"/>
        </w:rPr>
        <w:t xml:space="preserve"> up</w:t>
      </w:r>
    </w:p>
    <w:p w14:paraId="4C874B13" w14:textId="77777777" w:rsidR="00952682" w:rsidRPr="003703A0" w:rsidRDefault="003E4FEE" w:rsidP="00952682">
      <w:pPr>
        <w:pStyle w:val="Heading1"/>
        <w:rPr>
          <w:rFonts w:ascii="Times New Roman" w:eastAsia="KaiTi" w:hAnsi="Times New Roman" w:cs="Times New Roman"/>
          <w:sz w:val="28"/>
          <w:szCs w:val="28"/>
        </w:rPr>
      </w:pPr>
      <w:r>
        <w:rPr>
          <w:rFonts w:ascii="Times New Roman" w:eastAsia="KaiTi" w:hAnsi="Times New Roman" w:cs="Times New Roman"/>
          <w:sz w:val="28"/>
          <w:szCs w:val="28"/>
        </w:rPr>
        <w:lastRenderedPageBreak/>
        <w:t>Childcare Contract</w:t>
      </w:r>
      <w:r w:rsidR="00952682" w:rsidRPr="003703A0">
        <w:rPr>
          <w:rFonts w:ascii="Times New Roman" w:eastAsia="KaiTi" w:hAnsi="Times New Roman" w:cs="Times New Roman"/>
          <w:sz w:val="28"/>
          <w:szCs w:val="28"/>
        </w:rPr>
        <w:t>:</w:t>
      </w:r>
    </w:p>
    <w:p w14:paraId="7D57ECF1" w14:textId="119ECD57" w:rsidR="00952682" w:rsidRPr="003703A0" w:rsidRDefault="00952682" w:rsidP="00952682">
      <w:pPr>
        <w:ind w:right="72"/>
        <w:rPr>
          <w:rFonts w:eastAsia="KaiTi"/>
        </w:rPr>
      </w:pPr>
      <w:r w:rsidRPr="003703A0">
        <w:rPr>
          <w:rFonts w:eastAsia="KaiTi"/>
        </w:rPr>
        <w:t xml:space="preserve">Every child enrolled is provided with their own individual childcare contract that outlines their contracted days, times and tuition rates. The Toddler Patch does not offer sibling discounts due to the limited amount of children that can be enrolled at one time.  </w:t>
      </w:r>
      <w:r w:rsidRPr="003703A0">
        <w:t>Parents</w:t>
      </w:r>
      <w:r w:rsidRPr="003703A0">
        <w:rPr>
          <w:rFonts w:eastAsia="KaiTi"/>
        </w:rPr>
        <w:t xml:space="preserve"> agree to pay their weekly tuition in full every </w:t>
      </w:r>
      <w:r w:rsidR="00B50BF7">
        <w:rPr>
          <w:rFonts w:eastAsia="KaiTi"/>
        </w:rPr>
        <w:t>Thursday</w:t>
      </w:r>
      <w:r w:rsidRPr="003703A0">
        <w:rPr>
          <w:rFonts w:eastAsia="KaiTi"/>
        </w:rPr>
        <w:t xml:space="preserve"> by </w:t>
      </w:r>
      <w:r w:rsidR="002A7D74">
        <w:rPr>
          <w:rFonts w:eastAsia="KaiTi"/>
        </w:rPr>
        <w:t>4</w:t>
      </w:r>
      <w:r w:rsidRPr="003703A0">
        <w:rPr>
          <w:rFonts w:eastAsia="KaiTi"/>
        </w:rPr>
        <w:t>:</w:t>
      </w:r>
      <w:r w:rsidR="002A7D74">
        <w:rPr>
          <w:rFonts w:eastAsia="KaiTi"/>
        </w:rPr>
        <w:t>3</w:t>
      </w:r>
      <w:r w:rsidRPr="003703A0">
        <w:rPr>
          <w:rFonts w:eastAsia="KaiTi"/>
        </w:rPr>
        <w:t xml:space="preserve">0 p.m.: which will be applied to care for the following week. </w:t>
      </w:r>
    </w:p>
    <w:p w14:paraId="3129DFF9" w14:textId="5D8F36A6" w:rsidR="0020137C" w:rsidRPr="003703A0" w:rsidRDefault="00111FC6" w:rsidP="0020137C">
      <w:pPr>
        <w:ind w:right="72"/>
        <w:rPr>
          <w:rFonts w:eastAsia="KaiTi"/>
        </w:rPr>
      </w:pPr>
      <w:r>
        <w:rPr>
          <w:rFonts w:eastAsia="KaiTi"/>
        </w:rPr>
        <w:t xml:space="preserve">Venmo </w:t>
      </w:r>
      <w:r w:rsidR="0009723E">
        <w:rPr>
          <w:rFonts w:eastAsia="KaiTi"/>
        </w:rPr>
        <w:t xml:space="preserve">@Sarah-Rice-73 </w:t>
      </w:r>
      <w:r>
        <w:rPr>
          <w:rFonts w:eastAsia="KaiTi"/>
        </w:rPr>
        <w:t>or checks payable to Sarah Rice is the only form of payments accepted.</w:t>
      </w:r>
    </w:p>
    <w:p w14:paraId="2E822834" w14:textId="77777777" w:rsidR="00B24930" w:rsidRPr="003703A0" w:rsidRDefault="00B24930" w:rsidP="0048128C">
      <w:pPr>
        <w:pStyle w:val="Heading1"/>
        <w:rPr>
          <w:rFonts w:ascii="Times New Roman" w:eastAsia="KaiTi" w:hAnsi="Times New Roman" w:cs="Times New Roman"/>
          <w:sz w:val="28"/>
          <w:szCs w:val="28"/>
        </w:rPr>
      </w:pPr>
      <w:bookmarkStart w:id="5" w:name="_Toc372719553"/>
      <w:r w:rsidRPr="003703A0">
        <w:rPr>
          <w:rFonts w:ascii="Times New Roman" w:eastAsia="KaiTi" w:hAnsi="Times New Roman" w:cs="Times New Roman"/>
          <w:sz w:val="28"/>
          <w:szCs w:val="28"/>
        </w:rPr>
        <w:t>Registration and Holding Fee Terms</w:t>
      </w:r>
      <w:r w:rsidR="005E4D99" w:rsidRPr="003703A0">
        <w:rPr>
          <w:rFonts w:ascii="Times New Roman" w:eastAsia="KaiTi" w:hAnsi="Times New Roman" w:cs="Times New Roman"/>
          <w:sz w:val="28"/>
          <w:szCs w:val="28"/>
        </w:rPr>
        <w:t>:</w:t>
      </w:r>
      <w:bookmarkEnd w:id="5"/>
    </w:p>
    <w:p w14:paraId="524D1713" w14:textId="77777777" w:rsidR="00D87A0D" w:rsidRPr="003703A0" w:rsidRDefault="00B24930" w:rsidP="005E4D99">
      <w:pPr>
        <w:autoSpaceDE w:val="0"/>
        <w:autoSpaceDN w:val="0"/>
        <w:adjustRightInd w:val="0"/>
        <w:ind w:right="72"/>
        <w:rPr>
          <w:rFonts w:eastAsia="KaiTi"/>
        </w:rPr>
      </w:pPr>
      <w:r w:rsidRPr="003703A0">
        <w:rPr>
          <w:rFonts w:eastAsia="KaiTi"/>
        </w:rPr>
        <w:t xml:space="preserve">A registration fee of $100.00 is required </w:t>
      </w:r>
      <w:r w:rsidR="00EA4235" w:rsidRPr="003703A0">
        <w:rPr>
          <w:rFonts w:eastAsia="KaiTi"/>
        </w:rPr>
        <w:t xml:space="preserve">to enroll at </w:t>
      </w:r>
      <w:r w:rsidRPr="003703A0">
        <w:rPr>
          <w:rFonts w:eastAsia="KaiTi"/>
        </w:rPr>
        <w:t>The Toddler Patch</w:t>
      </w:r>
      <w:r w:rsidRPr="003703A0">
        <w:rPr>
          <w:rFonts w:eastAsia="KaiTi"/>
          <w:b/>
          <w:color w:val="800080"/>
        </w:rPr>
        <w:t xml:space="preserve"> </w:t>
      </w:r>
      <w:r w:rsidRPr="003703A0">
        <w:rPr>
          <w:rFonts w:eastAsia="KaiTi"/>
        </w:rPr>
        <w:t>Home</w:t>
      </w:r>
      <w:r w:rsidRPr="003703A0">
        <w:rPr>
          <w:rFonts w:eastAsia="KaiTi"/>
          <w:b/>
        </w:rPr>
        <w:t xml:space="preserve"> </w:t>
      </w:r>
      <w:r w:rsidRPr="003703A0">
        <w:rPr>
          <w:rFonts w:eastAsia="KaiTi"/>
        </w:rPr>
        <w:t>Daycare</w:t>
      </w:r>
      <w:r w:rsidR="00EA4235" w:rsidRPr="003703A0">
        <w:rPr>
          <w:rFonts w:eastAsia="KaiTi"/>
        </w:rPr>
        <w:t xml:space="preserve"> and </w:t>
      </w:r>
      <w:r w:rsidRPr="003703A0">
        <w:rPr>
          <w:rFonts w:eastAsia="KaiTi"/>
        </w:rPr>
        <w:t xml:space="preserve">is applied to the cost of toys, snacks, art supplies and </w:t>
      </w:r>
      <w:r w:rsidR="00EF5D97" w:rsidRPr="003703A0">
        <w:rPr>
          <w:rFonts w:eastAsia="KaiTi"/>
        </w:rPr>
        <w:t xml:space="preserve">other </w:t>
      </w:r>
      <w:r w:rsidRPr="003703A0">
        <w:rPr>
          <w:rFonts w:eastAsia="KaiTi"/>
        </w:rPr>
        <w:t xml:space="preserve">materials and </w:t>
      </w:r>
      <w:r w:rsidR="003E0EAB" w:rsidRPr="003703A0">
        <w:rPr>
          <w:rFonts w:eastAsia="KaiTi"/>
        </w:rPr>
        <w:t>is not applied to</w:t>
      </w:r>
      <w:r w:rsidRPr="003703A0">
        <w:rPr>
          <w:rFonts w:eastAsia="KaiTi"/>
        </w:rPr>
        <w:t xml:space="preserve"> tuition once childcare begins.  </w:t>
      </w:r>
    </w:p>
    <w:p w14:paraId="727B18FA" w14:textId="4ED82EC3" w:rsidR="00D87A0D" w:rsidRPr="003703A0" w:rsidRDefault="00635A67" w:rsidP="005E4D99">
      <w:pPr>
        <w:autoSpaceDE w:val="0"/>
        <w:autoSpaceDN w:val="0"/>
        <w:adjustRightInd w:val="0"/>
        <w:ind w:right="72"/>
        <w:rPr>
          <w:rFonts w:eastAsia="KaiTi"/>
        </w:rPr>
      </w:pPr>
      <w:r w:rsidRPr="003703A0">
        <w:rPr>
          <w:rFonts w:eastAsia="KaiTi"/>
        </w:rPr>
        <w:t>To hold a spot at The Toddler Patch Home Daycare a</w:t>
      </w:r>
      <w:r w:rsidR="00D87A0D" w:rsidRPr="003703A0">
        <w:rPr>
          <w:rFonts w:eastAsia="KaiTi"/>
        </w:rPr>
        <w:t xml:space="preserve"> holding fee equal </w:t>
      </w:r>
      <w:r w:rsidR="00CA770F">
        <w:rPr>
          <w:rFonts w:eastAsia="KaiTi"/>
        </w:rPr>
        <w:t xml:space="preserve">one </w:t>
      </w:r>
      <w:r w:rsidR="00B50BF7">
        <w:rPr>
          <w:rFonts w:eastAsia="KaiTi"/>
        </w:rPr>
        <w:t>week</w:t>
      </w:r>
      <w:r w:rsidR="00CA770F">
        <w:rPr>
          <w:rFonts w:eastAsia="KaiTi"/>
        </w:rPr>
        <w:t xml:space="preserve"> tuition</w:t>
      </w:r>
      <w:r w:rsidR="00D87A0D" w:rsidRPr="003703A0">
        <w:rPr>
          <w:rFonts w:eastAsia="KaiTi"/>
        </w:rPr>
        <w:t xml:space="preserve"> will be charged and paid to the Provider </w:t>
      </w:r>
      <w:r w:rsidR="00003603" w:rsidRPr="003703A0">
        <w:rPr>
          <w:rFonts w:eastAsia="KaiTi"/>
        </w:rPr>
        <w:t>and no portion</w:t>
      </w:r>
      <w:r w:rsidRPr="003703A0">
        <w:rPr>
          <w:rFonts w:eastAsia="KaiTi"/>
        </w:rPr>
        <w:t xml:space="preserve"> </w:t>
      </w:r>
      <w:r w:rsidR="00003603" w:rsidRPr="003703A0">
        <w:rPr>
          <w:rFonts w:eastAsia="KaiTi"/>
        </w:rPr>
        <w:t xml:space="preserve">is </w:t>
      </w:r>
      <w:r w:rsidRPr="003703A0">
        <w:rPr>
          <w:rFonts w:eastAsia="KaiTi"/>
        </w:rPr>
        <w:t>applied to tuition once childcare begins.</w:t>
      </w:r>
    </w:p>
    <w:p w14:paraId="777A304B" w14:textId="77777777" w:rsidR="0020137C" w:rsidRPr="003703A0" w:rsidRDefault="00EA4235" w:rsidP="0020137C">
      <w:pPr>
        <w:autoSpaceDE w:val="0"/>
        <w:autoSpaceDN w:val="0"/>
        <w:adjustRightInd w:val="0"/>
        <w:ind w:right="72"/>
        <w:rPr>
          <w:rFonts w:eastAsia="KaiTi"/>
          <w:iCs/>
        </w:rPr>
      </w:pPr>
      <w:r w:rsidRPr="003703A0">
        <w:rPr>
          <w:rFonts w:eastAsia="KaiTi"/>
          <w:iCs/>
        </w:rPr>
        <w:t>Both the</w:t>
      </w:r>
      <w:r w:rsidR="004057AE" w:rsidRPr="003703A0">
        <w:rPr>
          <w:rFonts w:eastAsia="KaiTi"/>
          <w:b/>
          <w:bCs/>
          <w:iCs/>
        </w:rPr>
        <w:t xml:space="preserve"> </w:t>
      </w:r>
      <w:r w:rsidR="004057AE" w:rsidRPr="003703A0">
        <w:rPr>
          <w:rFonts w:eastAsia="KaiTi"/>
          <w:bCs/>
          <w:iCs/>
        </w:rPr>
        <w:t>registration</w:t>
      </w:r>
      <w:r w:rsidRPr="003703A0">
        <w:rPr>
          <w:rFonts w:eastAsia="KaiTi"/>
          <w:bCs/>
          <w:iCs/>
        </w:rPr>
        <w:t xml:space="preserve"> and </w:t>
      </w:r>
      <w:r w:rsidR="004057AE" w:rsidRPr="003703A0">
        <w:rPr>
          <w:rFonts w:eastAsia="KaiTi"/>
          <w:iCs/>
        </w:rPr>
        <w:t xml:space="preserve">holding fees </w:t>
      </w:r>
      <w:r w:rsidRPr="003703A0">
        <w:rPr>
          <w:rFonts w:eastAsia="KaiTi"/>
          <w:iCs/>
        </w:rPr>
        <w:t xml:space="preserve">are </w:t>
      </w:r>
      <w:r w:rsidR="00003603" w:rsidRPr="003703A0">
        <w:rPr>
          <w:rFonts w:eastAsia="KaiTi"/>
          <w:iCs/>
        </w:rPr>
        <w:t xml:space="preserve">100% </w:t>
      </w:r>
      <w:r w:rsidRPr="003703A0">
        <w:rPr>
          <w:rFonts w:eastAsia="KaiTi"/>
          <w:iCs/>
        </w:rPr>
        <w:t>non-refundable</w:t>
      </w:r>
      <w:r w:rsidR="00003603" w:rsidRPr="003703A0">
        <w:rPr>
          <w:rFonts w:eastAsia="KaiTi"/>
          <w:iCs/>
        </w:rPr>
        <w:t>.</w:t>
      </w:r>
      <w:r w:rsidR="004057AE" w:rsidRPr="003703A0">
        <w:rPr>
          <w:rFonts w:eastAsia="KaiTi"/>
          <w:iCs/>
        </w:rPr>
        <w:t xml:space="preserve"> </w:t>
      </w:r>
    </w:p>
    <w:p w14:paraId="259BA8A8" w14:textId="77777777" w:rsidR="0020137C" w:rsidRPr="003703A0" w:rsidRDefault="0020137C" w:rsidP="0020137C">
      <w:pPr>
        <w:pStyle w:val="Heading1"/>
        <w:rPr>
          <w:rFonts w:ascii="Times New Roman" w:hAnsi="Times New Roman" w:cs="Times New Roman"/>
          <w:sz w:val="28"/>
          <w:szCs w:val="28"/>
        </w:rPr>
      </w:pPr>
      <w:r w:rsidRPr="003703A0">
        <w:rPr>
          <w:rFonts w:ascii="Times New Roman" w:hAnsi="Times New Roman" w:cs="Times New Roman"/>
          <w:sz w:val="28"/>
          <w:szCs w:val="28"/>
        </w:rPr>
        <w:t>Maternity Leave Holding Fee Terms:</w:t>
      </w:r>
    </w:p>
    <w:p w14:paraId="5FA1EECD" w14:textId="77777777" w:rsidR="0020137C" w:rsidRPr="003703A0" w:rsidRDefault="0020137C" w:rsidP="00003603">
      <w:r w:rsidRPr="003703A0">
        <w:t xml:space="preserve">To hold a spot for your child during the Parents maternity leave, a monthly holding fee equal to half of the regular monthly tuition rate will be paid to the provider the </w:t>
      </w:r>
      <w:r w:rsidRPr="003703A0">
        <w:rPr>
          <w:rFonts w:eastAsia="KaiTi"/>
        </w:rPr>
        <w:t>1</w:t>
      </w:r>
      <w:r w:rsidRPr="003703A0">
        <w:rPr>
          <w:rFonts w:eastAsia="KaiTi"/>
          <w:vertAlign w:val="superscript"/>
        </w:rPr>
        <w:t>st</w:t>
      </w:r>
      <w:r w:rsidRPr="003703A0">
        <w:rPr>
          <w:rFonts w:eastAsia="KaiTi"/>
        </w:rPr>
        <w:t xml:space="preserve"> Friday of every month by 5:00 p.m.</w:t>
      </w:r>
      <w:r w:rsidRPr="003703A0">
        <w:t xml:space="preserve"> until the child returns to care.  The Parents will give the provider a 30-day advance notice of the child’s last day of care and their return date.  All holding fees are 100% non-refundable and do not apply to the child’s tuition once the child returns to care.</w:t>
      </w:r>
      <w:r w:rsidR="00E0079A" w:rsidRPr="003703A0">
        <w:rPr>
          <w:rFonts w:eastAsia="KaiTi"/>
        </w:rPr>
        <w:tab/>
      </w:r>
      <w:r w:rsidR="00E0079A" w:rsidRPr="003703A0">
        <w:rPr>
          <w:rFonts w:eastAsia="KaiTi"/>
        </w:rPr>
        <w:tab/>
      </w:r>
      <w:bookmarkStart w:id="6" w:name="_Toc372719554"/>
    </w:p>
    <w:p w14:paraId="62530A09" w14:textId="77777777" w:rsidR="00334F98" w:rsidRPr="003703A0" w:rsidRDefault="00334F98" w:rsidP="0048128C">
      <w:pPr>
        <w:pStyle w:val="Heading1"/>
        <w:rPr>
          <w:rFonts w:ascii="Times New Roman" w:eastAsia="KaiTi" w:hAnsi="Times New Roman" w:cs="Times New Roman"/>
          <w:sz w:val="28"/>
          <w:szCs w:val="28"/>
        </w:rPr>
      </w:pPr>
      <w:r w:rsidRPr="003703A0">
        <w:rPr>
          <w:rFonts w:ascii="Times New Roman" w:eastAsia="KaiTi" w:hAnsi="Times New Roman" w:cs="Times New Roman"/>
          <w:sz w:val="28"/>
          <w:szCs w:val="28"/>
        </w:rPr>
        <w:t>Other Fees:</w:t>
      </w:r>
      <w:bookmarkEnd w:id="6"/>
    </w:p>
    <w:p w14:paraId="26B4D3C3" w14:textId="77777777" w:rsidR="00DC3DA6" w:rsidRPr="003703A0" w:rsidRDefault="00DC3DA6" w:rsidP="00334F98">
      <w:pPr>
        <w:ind w:right="72"/>
        <w:rPr>
          <w:rFonts w:eastAsia="KaiTi"/>
        </w:rPr>
      </w:pPr>
      <w:r w:rsidRPr="003703A0">
        <w:rPr>
          <w:rFonts w:eastAsia="KaiTi"/>
          <w:b/>
        </w:rPr>
        <w:t>Returned check fee:</w:t>
      </w:r>
      <w:r w:rsidRPr="003703A0">
        <w:rPr>
          <w:rFonts w:eastAsia="KaiTi"/>
        </w:rPr>
        <w:t xml:space="preserve">  </w:t>
      </w:r>
      <w:r w:rsidRPr="003703A0">
        <w:rPr>
          <w:rFonts w:eastAsia="KaiTi"/>
          <w:u w:val="single"/>
        </w:rPr>
        <w:t>$25.00</w:t>
      </w:r>
      <w:r w:rsidRPr="003703A0">
        <w:rPr>
          <w:rFonts w:eastAsia="KaiTi"/>
        </w:rPr>
        <w:t xml:space="preserve"> </w:t>
      </w:r>
    </w:p>
    <w:p w14:paraId="022CA72D" w14:textId="77777777" w:rsidR="00DC3DA6" w:rsidRPr="003703A0" w:rsidRDefault="00DC3DA6" w:rsidP="00334F98">
      <w:pPr>
        <w:ind w:right="72"/>
        <w:rPr>
          <w:rFonts w:eastAsia="KaiTi"/>
        </w:rPr>
      </w:pPr>
      <w:r w:rsidRPr="003703A0">
        <w:rPr>
          <w:rFonts w:eastAsia="KaiTi"/>
        </w:rPr>
        <w:t>*</w:t>
      </w:r>
      <w:r w:rsidR="00334F98" w:rsidRPr="003703A0">
        <w:rPr>
          <w:rFonts w:eastAsia="KaiTi"/>
        </w:rPr>
        <w:t>A</w:t>
      </w:r>
      <w:r w:rsidRPr="003703A0">
        <w:rPr>
          <w:rFonts w:eastAsia="KaiTi"/>
        </w:rPr>
        <w:t xml:space="preserve">dditional fees may </w:t>
      </w:r>
      <w:r w:rsidR="00B07E87" w:rsidRPr="003703A0">
        <w:rPr>
          <w:rFonts w:eastAsia="KaiTi"/>
        </w:rPr>
        <w:t xml:space="preserve">also </w:t>
      </w:r>
      <w:r w:rsidRPr="003703A0">
        <w:rPr>
          <w:rFonts w:eastAsia="KaiTi"/>
        </w:rPr>
        <w:t xml:space="preserve">be charged should </w:t>
      </w:r>
      <w:r w:rsidR="00334F98" w:rsidRPr="003703A0">
        <w:rPr>
          <w:rFonts w:eastAsia="KaiTi"/>
        </w:rPr>
        <w:t xml:space="preserve">the Provider </w:t>
      </w:r>
      <w:r w:rsidRPr="003703A0">
        <w:rPr>
          <w:rFonts w:eastAsia="KaiTi"/>
        </w:rPr>
        <w:t xml:space="preserve">accrue any </w:t>
      </w:r>
      <w:r w:rsidR="00C75139" w:rsidRPr="003703A0">
        <w:rPr>
          <w:rFonts w:eastAsia="KaiTi"/>
        </w:rPr>
        <w:t>from</w:t>
      </w:r>
      <w:r w:rsidR="00334F98" w:rsidRPr="003703A0">
        <w:rPr>
          <w:rFonts w:eastAsia="KaiTi"/>
        </w:rPr>
        <w:t xml:space="preserve"> her financial institution</w:t>
      </w:r>
      <w:r w:rsidRPr="003703A0">
        <w:rPr>
          <w:rFonts w:eastAsia="KaiTi"/>
        </w:rPr>
        <w:t>.</w:t>
      </w:r>
      <w:r w:rsidR="00334F98" w:rsidRPr="003703A0">
        <w:rPr>
          <w:rFonts w:eastAsia="KaiTi"/>
        </w:rPr>
        <w:t xml:space="preserve"> </w:t>
      </w:r>
    </w:p>
    <w:p w14:paraId="061619D5" w14:textId="336C503B" w:rsidR="00334F98" w:rsidRPr="003703A0" w:rsidRDefault="00C75139" w:rsidP="00334F98">
      <w:pPr>
        <w:ind w:right="72"/>
        <w:rPr>
          <w:rFonts w:eastAsia="KaiTi"/>
        </w:rPr>
      </w:pPr>
      <w:r w:rsidRPr="003703A0">
        <w:rPr>
          <w:rFonts w:eastAsia="KaiTi"/>
          <w:b/>
        </w:rPr>
        <w:t>Late payment fee:</w:t>
      </w:r>
      <w:r w:rsidRPr="003703A0">
        <w:rPr>
          <w:rFonts w:eastAsia="KaiTi"/>
        </w:rPr>
        <w:t xml:space="preserve">  </w:t>
      </w:r>
      <w:r w:rsidR="00334F98" w:rsidRPr="003703A0">
        <w:rPr>
          <w:rFonts w:eastAsia="KaiTi"/>
          <w:u w:val="single"/>
        </w:rPr>
        <w:t>$10</w:t>
      </w:r>
      <w:r w:rsidRPr="003703A0">
        <w:rPr>
          <w:rFonts w:eastAsia="KaiTi"/>
          <w:u w:val="single"/>
        </w:rPr>
        <w:t>.00</w:t>
      </w:r>
      <w:r w:rsidR="00334F98" w:rsidRPr="003703A0">
        <w:rPr>
          <w:rFonts w:eastAsia="KaiTi"/>
        </w:rPr>
        <w:t xml:space="preserve"> </w:t>
      </w:r>
      <w:r w:rsidRPr="003703A0">
        <w:rPr>
          <w:rFonts w:eastAsia="KaiTi"/>
        </w:rPr>
        <w:t xml:space="preserve">per day </w:t>
      </w:r>
      <w:r w:rsidR="00B50BF7">
        <w:rPr>
          <w:rFonts w:eastAsia="KaiTi"/>
        </w:rPr>
        <w:t>beginning on Thursday at 4:35 p.m. f</w:t>
      </w:r>
      <w:r w:rsidR="00432538" w:rsidRPr="003703A0">
        <w:rPr>
          <w:rFonts w:eastAsia="KaiTi"/>
        </w:rPr>
        <w:t xml:space="preserve">or late </w:t>
      </w:r>
      <w:r w:rsidRPr="003703A0">
        <w:rPr>
          <w:rFonts w:eastAsia="KaiTi"/>
        </w:rPr>
        <w:t>tuition payment</w:t>
      </w:r>
      <w:r w:rsidR="00432538" w:rsidRPr="003703A0">
        <w:rPr>
          <w:rFonts w:eastAsia="KaiTi"/>
        </w:rPr>
        <w:t>s</w:t>
      </w:r>
      <w:r w:rsidRPr="003703A0">
        <w:rPr>
          <w:rFonts w:eastAsia="KaiTi"/>
        </w:rPr>
        <w:t xml:space="preserve"> </w:t>
      </w:r>
      <w:r w:rsidR="00B50BF7">
        <w:rPr>
          <w:rFonts w:eastAsia="KaiTi"/>
        </w:rPr>
        <w:t xml:space="preserve">that are not received on time. </w:t>
      </w:r>
      <w:r w:rsidRPr="003703A0">
        <w:rPr>
          <w:rFonts w:eastAsia="KaiTi"/>
        </w:rPr>
        <w:t>(</w:t>
      </w:r>
      <w:r w:rsidR="00432538" w:rsidRPr="003703A0">
        <w:rPr>
          <w:rFonts w:eastAsia="KaiTi"/>
        </w:rPr>
        <w:t>Including</w:t>
      </w:r>
      <w:r w:rsidRPr="003703A0">
        <w:rPr>
          <w:rFonts w:eastAsia="KaiTi"/>
        </w:rPr>
        <w:t xml:space="preserve"> Saturdays and Sundays)</w:t>
      </w:r>
      <w:r w:rsidR="00334F98" w:rsidRPr="003703A0">
        <w:rPr>
          <w:rFonts w:eastAsia="KaiTi"/>
        </w:rPr>
        <w:t xml:space="preserve"> </w:t>
      </w:r>
    </w:p>
    <w:p w14:paraId="18E9A181" w14:textId="77777777" w:rsidR="00C75139" w:rsidRPr="003703A0" w:rsidRDefault="00C75139" w:rsidP="00DC3DA6">
      <w:pPr>
        <w:ind w:right="72"/>
        <w:rPr>
          <w:rFonts w:eastAsia="KaiTi"/>
        </w:rPr>
      </w:pPr>
      <w:r w:rsidRPr="003703A0">
        <w:rPr>
          <w:rFonts w:eastAsia="KaiTi"/>
          <w:b/>
        </w:rPr>
        <w:t>Late pick-up fee:</w:t>
      </w:r>
      <w:r w:rsidRPr="003703A0">
        <w:rPr>
          <w:rFonts w:eastAsia="KaiTi"/>
        </w:rPr>
        <w:t xml:space="preserve">  </w:t>
      </w:r>
      <w:r w:rsidRPr="003703A0">
        <w:rPr>
          <w:rFonts w:eastAsia="KaiTi"/>
          <w:u w:val="single"/>
        </w:rPr>
        <w:t>$</w:t>
      </w:r>
      <w:r w:rsidR="00D96289" w:rsidRPr="003703A0">
        <w:rPr>
          <w:rFonts w:eastAsia="KaiTi"/>
          <w:u w:val="single"/>
        </w:rPr>
        <w:t>5</w:t>
      </w:r>
      <w:r w:rsidRPr="003703A0">
        <w:rPr>
          <w:rFonts w:eastAsia="KaiTi"/>
          <w:u w:val="single"/>
        </w:rPr>
        <w:t>.00</w:t>
      </w:r>
      <w:r w:rsidRPr="003703A0">
        <w:rPr>
          <w:rFonts w:eastAsia="KaiTi"/>
        </w:rPr>
        <w:t xml:space="preserve"> </w:t>
      </w:r>
      <w:r w:rsidR="00334F98" w:rsidRPr="003703A0">
        <w:rPr>
          <w:rFonts w:eastAsia="KaiTi"/>
        </w:rPr>
        <w:t>for every 5 minutes</w:t>
      </w:r>
      <w:r w:rsidRPr="003703A0">
        <w:rPr>
          <w:rFonts w:eastAsia="KaiTi"/>
        </w:rPr>
        <w:t xml:space="preserve">. </w:t>
      </w:r>
    </w:p>
    <w:p w14:paraId="55E580E8" w14:textId="4D36FD05" w:rsidR="00C75139" w:rsidRPr="003703A0" w:rsidRDefault="005D3D3D" w:rsidP="00DC3DA6">
      <w:pPr>
        <w:ind w:right="72"/>
        <w:rPr>
          <w:rFonts w:eastAsia="KaiTi"/>
        </w:rPr>
      </w:pPr>
      <w:r w:rsidRPr="003703A0">
        <w:rPr>
          <w:rFonts w:eastAsia="KaiTi"/>
        </w:rPr>
        <w:t xml:space="preserve">(Example: </w:t>
      </w:r>
      <w:r w:rsidR="002A7D74">
        <w:rPr>
          <w:rFonts w:eastAsia="KaiTi"/>
        </w:rPr>
        <w:t>4</w:t>
      </w:r>
      <w:r w:rsidR="00C75139" w:rsidRPr="003703A0">
        <w:rPr>
          <w:rFonts w:eastAsia="KaiTi"/>
        </w:rPr>
        <w:t>:</w:t>
      </w:r>
      <w:r w:rsidR="002A7D74">
        <w:rPr>
          <w:rFonts w:eastAsia="KaiTi"/>
        </w:rPr>
        <w:t>3</w:t>
      </w:r>
      <w:r w:rsidR="00D96289" w:rsidRPr="003703A0">
        <w:rPr>
          <w:rFonts w:eastAsia="KaiTi"/>
        </w:rPr>
        <w:t>5</w:t>
      </w:r>
      <w:r w:rsidR="00C75139" w:rsidRPr="003703A0">
        <w:rPr>
          <w:rFonts w:eastAsia="KaiTi"/>
        </w:rPr>
        <w:t xml:space="preserve"> p.m. = $</w:t>
      </w:r>
      <w:r w:rsidR="00D96289" w:rsidRPr="003703A0">
        <w:rPr>
          <w:rFonts w:eastAsia="KaiTi"/>
        </w:rPr>
        <w:t>5</w:t>
      </w:r>
      <w:r w:rsidR="00C75139" w:rsidRPr="003703A0">
        <w:rPr>
          <w:rFonts w:eastAsia="KaiTi"/>
        </w:rPr>
        <w:t>.00</w:t>
      </w:r>
      <w:r w:rsidRPr="003703A0">
        <w:rPr>
          <w:rFonts w:eastAsia="KaiTi"/>
        </w:rPr>
        <w:t xml:space="preserve">, </w:t>
      </w:r>
      <w:r w:rsidR="002A7D74">
        <w:rPr>
          <w:rFonts w:eastAsia="KaiTi"/>
        </w:rPr>
        <w:t>4</w:t>
      </w:r>
      <w:r w:rsidRPr="003703A0">
        <w:rPr>
          <w:rFonts w:eastAsia="KaiTi"/>
        </w:rPr>
        <w:t>:</w:t>
      </w:r>
      <w:r w:rsidR="002A7D74">
        <w:rPr>
          <w:rFonts w:eastAsia="KaiTi"/>
        </w:rPr>
        <w:t>4</w:t>
      </w:r>
      <w:r w:rsidRPr="003703A0">
        <w:rPr>
          <w:rFonts w:eastAsia="KaiTi"/>
        </w:rPr>
        <w:t>0 p.m. = $10.00</w:t>
      </w:r>
      <w:r w:rsidR="00E02F00" w:rsidRPr="003703A0">
        <w:rPr>
          <w:rFonts w:eastAsia="KaiTi"/>
        </w:rPr>
        <w:t xml:space="preserve">, </w:t>
      </w:r>
      <w:r w:rsidR="002A7D74">
        <w:rPr>
          <w:rFonts w:eastAsia="KaiTi"/>
        </w:rPr>
        <w:t>4</w:t>
      </w:r>
      <w:r w:rsidR="00E02F00" w:rsidRPr="003703A0">
        <w:rPr>
          <w:rFonts w:eastAsia="KaiTi"/>
        </w:rPr>
        <w:t>:</w:t>
      </w:r>
      <w:r w:rsidR="002A7D74">
        <w:rPr>
          <w:rFonts w:eastAsia="KaiTi"/>
        </w:rPr>
        <w:t>4</w:t>
      </w:r>
      <w:r w:rsidR="00E02F00" w:rsidRPr="003703A0">
        <w:rPr>
          <w:rFonts w:eastAsia="KaiTi"/>
        </w:rPr>
        <w:t>5 p.m. = $15.00)</w:t>
      </w:r>
    </w:p>
    <w:p w14:paraId="608F37EE" w14:textId="6C520E52" w:rsidR="00C75139" w:rsidRPr="003703A0" w:rsidRDefault="00C75139" w:rsidP="00DC3DA6">
      <w:pPr>
        <w:ind w:right="72"/>
        <w:rPr>
          <w:rFonts w:eastAsia="KaiTi"/>
        </w:rPr>
      </w:pPr>
      <w:r w:rsidRPr="003703A0">
        <w:rPr>
          <w:rFonts w:eastAsia="KaiTi"/>
        </w:rPr>
        <w:t>*</w:t>
      </w:r>
      <w:r w:rsidR="00334F98" w:rsidRPr="003703A0">
        <w:rPr>
          <w:rFonts w:eastAsia="KaiTi"/>
        </w:rPr>
        <w:t xml:space="preserve">Late fees will begin to accrue promptly at </w:t>
      </w:r>
      <w:r w:rsidR="002A7D74">
        <w:rPr>
          <w:rFonts w:eastAsia="KaiTi"/>
        </w:rPr>
        <w:t>4</w:t>
      </w:r>
      <w:r w:rsidR="00334F98" w:rsidRPr="003703A0">
        <w:rPr>
          <w:rFonts w:eastAsia="KaiTi"/>
        </w:rPr>
        <w:t>:</w:t>
      </w:r>
      <w:r w:rsidR="002A7D74">
        <w:rPr>
          <w:rFonts w:eastAsia="KaiTi"/>
        </w:rPr>
        <w:t>3</w:t>
      </w:r>
      <w:r w:rsidR="00D96289" w:rsidRPr="003703A0">
        <w:rPr>
          <w:rFonts w:eastAsia="KaiTi"/>
        </w:rPr>
        <w:t>5</w:t>
      </w:r>
      <w:r w:rsidR="00334F98" w:rsidRPr="003703A0">
        <w:rPr>
          <w:rFonts w:eastAsia="KaiTi"/>
        </w:rPr>
        <w:t xml:space="preserve"> </w:t>
      </w:r>
      <w:r w:rsidR="00B24D42" w:rsidRPr="003703A0">
        <w:rPr>
          <w:rFonts w:eastAsia="KaiTi"/>
        </w:rPr>
        <w:t>p.m.</w:t>
      </w:r>
      <w:r w:rsidR="00B50BF7">
        <w:rPr>
          <w:rFonts w:eastAsia="KaiTi"/>
        </w:rPr>
        <w:t xml:space="preserve"> </w:t>
      </w:r>
      <w:r w:rsidR="00334F98" w:rsidRPr="003703A0">
        <w:rPr>
          <w:rFonts w:eastAsia="KaiTi"/>
        </w:rPr>
        <w:t xml:space="preserve">and will continue to accrue every 5 minutes after that. </w:t>
      </w:r>
      <w:r w:rsidR="00D96289" w:rsidRPr="003703A0">
        <w:rPr>
          <w:rFonts w:eastAsia="KaiTi"/>
        </w:rPr>
        <w:t xml:space="preserve"> Please understand that I do not want to charge these fees and it is my hope that I won’t have to.</w:t>
      </w:r>
    </w:p>
    <w:p w14:paraId="7161A057" w14:textId="77777777" w:rsidR="00C75139" w:rsidRPr="003703A0" w:rsidRDefault="00334F98" w:rsidP="00DC3DA6">
      <w:pPr>
        <w:ind w:right="72"/>
        <w:rPr>
          <w:rFonts w:eastAsia="KaiTi"/>
        </w:rPr>
      </w:pPr>
      <w:r w:rsidRPr="003703A0">
        <w:rPr>
          <w:rFonts w:eastAsia="KaiTi"/>
        </w:rPr>
        <w:t xml:space="preserve">Please allow for extra travel time during inclement weather to avoid the late pickup fee. </w:t>
      </w:r>
    </w:p>
    <w:p w14:paraId="4951259D" w14:textId="77777777" w:rsidR="00952682" w:rsidRDefault="00334F98" w:rsidP="00DC3DA6">
      <w:pPr>
        <w:ind w:right="72"/>
        <w:rPr>
          <w:rFonts w:eastAsia="KaiTi"/>
        </w:rPr>
      </w:pPr>
      <w:r w:rsidRPr="003703A0">
        <w:rPr>
          <w:rFonts w:eastAsia="KaiTi"/>
        </w:rPr>
        <w:t xml:space="preserve">While a call notifying the Provider that a Parent may be late is appreciated, it will not waive the late pick up fee. </w:t>
      </w:r>
    </w:p>
    <w:p w14:paraId="2362A59D" w14:textId="1A783122" w:rsidR="00D70A00" w:rsidRPr="00D70A00" w:rsidRDefault="00952682" w:rsidP="00D70A00">
      <w:pPr>
        <w:pStyle w:val="Heading1"/>
        <w:rPr>
          <w:rFonts w:ascii="Times New Roman" w:eastAsia="KaiTi" w:hAnsi="Times New Roman" w:cs="Times New Roman"/>
          <w:sz w:val="28"/>
          <w:szCs w:val="28"/>
        </w:rPr>
      </w:pPr>
      <w:r w:rsidRPr="003703A0">
        <w:rPr>
          <w:rFonts w:ascii="Times New Roman" w:eastAsia="KaiTi" w:hAnsi="Times New Roman" w:cs="Times New Roman"/>
          <w:sz w:val="28"/>
          <w:szCs w:val="28"/>
        </w:rPr>
        <w:t>Attendance of Children Enrolled:</w:t>
      </w:r>
    </w:p>
    <w:p w14:paraId="6F78E964" w14:textId="77777777" w:rsidR="00952682" w:rsidRDefault="00952682" w:rsidP="00952682">
      <w:pPr>
        <w:ind w:right="72"/>
        <w:rPr>
          <w:rFonts w:eastAsia="KaiTi"/>
        </w:rPr>
      </w:pPr>
      <w:r w:rsidRPr="003703A0">
        <w:rPr>
          <w:rFonts w:eastAsia="KaiTi"/>
        </w:rPr>
        <w:t>Please call or text the Provider as soon as possible to notify her that your child will be absent or late to arrive.  Tuition will be charged for all scheduled time missed by the child enrolled.</w:t>
      </w:r>
    </w:p>
    <w:p w14:paraId="0C9EA32F" w14:textId="6C7E6B58" w:rsidR="00952682" w:rsidRPr="003703A0" w:rsidRDefault="00952682" w:rsidP="00952682">
      <w:pPr>
        <w:pStyle w:val="Heading1"/>
        <w:rPr>
          <w:rFonts w:ascii="Times New Roman" w:eastAsia="KaiTi" w:hAnsi="Times New Roman" w:cs="Times New Roman"/>
          <w:sz w:val="28"/>
          <w:szCs w:val="28"/>
        </w:rPr>
      </w:pPr>
      <w:r w:rsidRPr="003703A0">
        <w:rPr>
          <w:rFonts w:ascii="Times New Roman" w:eastAsia="KaiTi" w:hAnsi="Times New Roman" w:cs="Times New Roman"/>
          <w:sz w:val="28"/>
          <w:szCs w:val="28"/>
        </w:rPr>
        <w:t>Sick Days</w:t>
      </w:r>
      <w:r w:rsidR="004A5D08">
        <w:rPr>
          <w:rFonts w:ascii="Times New Roman" w:eastAsia="KaiTi" w:hAnsi="Times New Roman" w:cs="Times New Roman"/>
          <w:sz w:val="28"/>
          <w:szCs w:val="28"/>
        </w:rPr>
        <w:t>/Provider Personal Days</w:t>
      </w:r>
      <w:r w:rsidRPr="003703A0">
        <w:rPr>
          <w:rFonts w:ascii="Times New Roman" w:eastAsia="KaiTi" w:hAnsi="Times New Roman" w:cs="Times New Roman"/>
          <w:sz w:val="28"/>
          <w:szCs w:val="28"/>
        </w:rPr>
        <w:t>:</w:t>
      </w:r>
    </w:p>
    <w:p w14:paraId="3CE6ED4F" w14:textId="77777777" w:rsidR="00952682" w:rsidRDefault="00952682" w:rsidP="00952682">
      <w:pPr>
        <w:ind w:right="72"/>
        <w:rPr>
          <w:rFonts w:eastAsia="KaiTi"/>
        </w:rPr>
      </w:pPr>
      <w:r w:rsidRPr="003703A0">
        <w:rPr>
          <w:rFonts w:eastAsia="KaiTi"/>
        </w:rPr>
        <w:t xml:space="preserve">Sick days of both the Provider and the children enrolled are paid days to the Provider. It is the responsibility of the </w:t>
      </w:r>
      <w:r w:rsidRPr="003703A0">
        <w:t>Parents</w:t>
      </w:r>
      <w:r w:rsidRPr="003703A0">
        <w:rPr>
          <w:rFonts w:eastAsia="KaiTi"/>
        </w:rPr>
        <w:t xml:space="preserve"> to make alternate childcare arrangements whenever daycare is closed.</w:t>
      </w:r>
    </w:p>
    <w:p w14:paraId="48E909C7" w14:textId="664533BB" w:rsidR="004A5D08" w:rsidRPr="003703A0" w:rsidRDefault="004A5D08" w:rsidP="00952682">
      <w:pPr>
        <w:ind w:right="72"/>
        <w:rPr>
          <w:rFonts w:eastAsia="KaiTi"/>
        </w:rPr>
      </w:pPr>
      <w:r>
        <w:rPr>
          <w:rFonts w:eastAsia="KaiTi"/>
        </w:rPr>
        <w:t>The Provider is permitted to take up to two paid personal days per contract year.</w:t>
      </w:r>
      <w:r w:rsidR="00B02258">
        <w:rPr>
          <w:rFonts w:eastAsia="KaiTi"/>
        </w:rPr>
        <w:t xml:space="preserve">  </w:t>
      </w:r>
    </w:p>
    <w:p w14:paraId="039F8B6E" w14:textId="77777777" w:rsidR="002A7D74" w:rsidRPr="003703A0" w:rsidRDefault="002A7D74" w:rsidP="002A7D74">
      <w:pPr>
        <w:pStyle w:val="Heading1"/>
        <w:rPr>
          <w:rFonts w:ascii="Times New Roman" w:eastAsia="KaiTi" w:hAnsi="Times New Roman" w:cs="Times New Roman"/>
          <w:sz w:val="28"/>
          <w:szCs w:val="28"/>
        </w:rPr>
      </w:pPr>
      <w:r>
        <w:rPr>
          <w:rFonts w:ascii="Times New Roman" w:eastAsia="KaiTi" w:hAnsi="Times New Roman" w:cs="Times New Roman"/>
          <w:sz w:val="28"/>
          <w:szCs w:val="28"/>
        </w:rPr>
        <w:lastRenderedPageBreak/>
        <w:t>Summer Hours</w:t>
      </w:r>
      <w:r w:rsidRPr="003703A0">
        <w:rPr>
          <w:rFonts w:ascii="Times New Roman" w:eastAsia="KaiTi" w:hAnsi="Times New Roman" w:cs="Times New Roman"/>
          <w:sz w:val="28"/>
          <w:szCs w:val="28"/>
        </w:rPr>
        <w:t xml:space="preserve">: </w:t>
      </w:r>
    </w:p>
    <w:p w14:paraId="1AB4A5E6" w14:textId="206D4B52" w:rsidR="002A7D74" w:rsidRPr="003703A0" w:rsidRDefault="002A7D74" w:rsidP="002A7D74">
      <w:pPr>
        <w:autoSpaceDE w:val="0"/>
        <w:autoSpaceDN w:val="0"/>
        <w:adjustRightInd w:val="0"/>
        <w:ind w:right="72"/>
        <w:rPr>
          <w:rFonts w:eastAsia="KaiTi"/>
          <w:iCs/>
        </w:rPr>
      </w:pPr>
      <w:r>
        <w:rPr>
          <w:rFonts w:eastAsia="KaiTi"/>
          <w:iCs/>
        </w:rPr>
        <w:t xml:space="preserve">During the summer The Toddler Patch will switch to part time hours.  The Toddler Patch will be open Tuesday through Thursday.  </w:t>
      </w:r>
      <w:r w:rsidRPr="003703A0">
        <w:rPr>
          <w:rFonts w:eastAsia="KaiTi"/>
          <w:iCs/>
        </w:rPr>
        <w:t xml:space="preserve">Parents </w:t>
      </w:r>
      <w:r>
        <w:rPr>
          <w:rFonts w:eastAsia="KaiTi"/>
          <w:iCs/>
        </w:rPr>
        <w:t xml:space="preserve">may choose to enroll for two or three days.  Our full time schedule will resume the </w:t>
      </w:r>
      <w:r w:rsidR="00B50BF7">
        <w:rPr>
          <w:rFonts w:eastAsia="KaiTi"/>
          <w:iCs/>
        </w:rPr>
        <w:t>week that the West Hartford Public Schools are back in session</w:t>
      </w:r>
      <w:r>
        <w:rPr>
          <w:rFonts w:eastAsia="KaiTi"/>
          <w:iCs/>
        </w:rPr>
        <w:t>.</w:t>
      </w:r>
    </w:p>
    <w:p w14:paraId="1F4D1F1B" w14:textId="5DFFB090" w:rsidR="002A7D74" w:rsidRPr="003703A0" w:rsidRDefault="002A7D74" w:rsidP="002A7D74">
      <w:pPr>
        <w:autoSpaceDE w:val="0"/>
        <w:autoSpaceDN w:val="0"/>
        <w:adjustRightInd w:val="0"/>
        <w:ind w:right="72"/>
        <w:rPr>
          <w:rFonts w:eastAsia="KaiTi"/>
          <w:u w:val="single"/>
        </w:rPr>
      </w:pPr>
      <w:r w:rsidRPr="003703A0">
        <w:rPr>
          <w:rFonts w:eastAsia="KaiTi"/>
        </w:rPr>
        <w:t xml:space="preserve">Parents must </w:t>
      </w:r>
      <w:r w:rsidR="001A439B">
        <w:rPr>
          <w:rFonts w:eastAsia="KaiTi"/>
        </w:rPr>
        <w:t>notify</w:t>
      </w:r>
      <w:r w:rsidRPr="003703A0">
        <w:rPr>
          <w:rFonts w:eastAsia="KaiTi"/>
        </w:rPr>
        <w:t xml:space="preserve"> the </w:t>
      </w:r>
      <w:r w:rsidR="001A439B" w:rsidRPr="003703A0">
        <w:rPr>
          <w:rFonts w:eastAsia="KaiTi"/>
        </w:rPr>
        <w:t>Provider, which summer childcare option,</w:t>
      </w:r>
      <w:r w:rsidRPr="003703A0">
        <w:rPr>
          <w:rFonts w:eastAsia="KaiTi"/>
        </w:rPr>
        <w:t xml:space="preserve"> they’ve chosen</w:t>
      </w:r>
      <w:r w:rsidR="001A439B">
        <w:rPr>
          <w:rFonts w:eastAsia="KaiTi"/>
        </w:rPr>
        <w:t xml:space="preserve"> no later than May 1</w:t>
      </w:r>
      <w:r w:rsidR="001A439B" w:rsidRPr="001A439B">
        <w:rPr>
          <w:rFonts w:eastAsia="KaiTi"/>
          <w:vertAlign w:val="superscript"/>
        </w:rPr>
        <w:t>st</w:t>
      </w:r>
      <w:r w:rsidR="001A439B">
        <w:rPr>
          <w:rFonts w:eastAsia="KaiTi"/>
        </w:rPr>
        <w:t>.</w:t>
      </w:r>
    </w:p>
    <w:p w14:paraId="6CAF0B46" w14:textId="460CD5AC" w:rsidR="002A7D74" w:rsidRPr="003703A0" w:rsidRDefault="002A7D74" w:rsidP="002A7D74">
      <w:pPr>
        <w:autoSpaceDE w:val="0"/>
        <w:autoSpaceDN w:val="0"/>
        <w:adjustRightInd w:val="0"/>
        <w:ind w:right="72"/>
        <w:rPr>
          <w:rFonts w:eastAsia="KaiTi"/>
        </w:rPr>
      </w:pPr>
      <w:r w:rsidRPr="003703A0">
        <w:rPr>
          <w:rFonts w:eastAsia="KaiTi"/>
        </w:rPr>
        <w:t xml:space="preserve">Option 1:  Attend 2 days per week </w:t>
      </w:r>
      <w:r>
        <w:rPr>
          <w:rFonts w:eastAsia="KaiTi"/>
        </w:rPr>
        <w:t>(days to be determined)</w:t>
      </w:r>
      <w:r w:rsidRPr="003703A0">
        <w:rPr>
          <w:rFonts w:eastAsia="KaiTi"/>
        </w:rPr>
        <w:t xml:space="preserve">:  </w:t>
      </w:r>
      <w:r w:rsidRPr="003703A0">
        <w:rPr>
          <w:rFonts w:eastAsia="KaiTi"/>
          <w:u w:val="single"/>
        </w:rPr>
        <w:t>$1</w:t>
      </w:r>
      <w:r w:rsidR="00B66039">
        <w:rPr>
          <w:rFonts w:eastAsia="KaiTi"/>
          <w:u w:val="single"/>
        </w:rPr>
        <w:t>6</w:t>
      </w:r>
      <w:r w:rsidR="00B50BF7">
        <w:rPr>
          <w:rFonts w:eastAsia="KaiTi"/>
          <w:u w:val="single"/>
        </w:rPr>
        <w:t>5</w:t>
      </w:r>
      <w:r w:rsidRPr="003703A0">
        <w:rPr>
          <w:rFonts w:eastAsia="KaiTi"/>
          <w:u w:val="single"/>
        </w:rPr>
        <w:t>.00 per week</w:t>
      </w:r>
    </w:p>
    <w:p w14:paraId="12506CAD" w14:textId="1AEA5FA9" w:rsidR="002A7D74" w:rsidRPr="003703A0" w:rsidRDefault="002A7D74" w:rsidP="002A7D74">
      <w:pPr>
        <w:autoSpaceDE w:val="0"/>
        <w:autoSpaceDN w:val="0"/>
        <w:adjustRightInd w:val="0"/>
        <w:ind w:right="72"/>
        <w:rPr>
          <w:rFonts w:eastAsia="KaiTi"/>
        </w:rPr>
      </w:pPr>
      <w:r w:rsidRPr="003703A0">
        <w:rPr>
          <w:rFonts w:eastAsia="KaiTi"/>
        </w:rPr>
        <w:t xml:space="preserve">Option 2:  Attend </w:t>
      </w:r>
      <w:r>
        <w:rPr>
          <w:rFonts w:eastAsia="KaiTi"/>
        </w:rPr>
        <w:t>3</w:t>
      </w:r>
      <w:r w:rsidRPr="003703A0">
        <w:rPr>
          <w:rFonts w:eastAsia="KaiTi"/>
        </w:rPr>
        <w:t xml:space="preserve"> days per week </w:t>
      </w:r>
      <w:r>
        <w:rPr>
          <w:rFonts w:eastAsia="KaiTi"/>
        </w:rPr>
        <w:t>(days to be determined)</w:t>
      </w:r>
      <w:r w:rsidRPr="003703A0">
        <w:rPr>
          <w:rFonts w:eastAsia="KaiTi"/>
        </w:rPr>
        <w:t xml:space="preserve">:  </w:t>
      </w:r>
      <w:r w:rsidRPr="003703A0">
        <w:rPr>
          <w:rFonts w:eastAsia="KaiTi"/>
          <w:u w:val="single"/>
        </w:rPr>
        <w:t>$</w:t>
      </w:r>
      <w:r>
        <w:rPr>
          <w:rFonts w:eastAsia="KaiTi"/>
          <w:u w:val="single"/>
        </w:rPr>
        <w:t>2</w:t>
      </w:r>
      <w:r w:rsidR="00B50BF7">
        <w:rPr>
          <w:rFonts w:eastAsia="KaiTi"/>
          <w:u w:val="single"/>
        </w:rPr>
        <w:t>2</w:t>
      </w:r>
      <w:r w:rsidR="001A4C92">
        <w:rPr>
          <w:rFonts w:eastAsia="KaiTi"/>
          <w:u w:val="single"/>
        </w:rPr>
        <w:t>5</w:t>
      </w:r>
      <w:r w:rsidRPr="003703A0">
        <w:rPr>
          <w:rFonts w:eastAsia="KaiTi"/>
          <w:u w:val="single"/>
        </w:rPr>
        <w:t>.00 per week</w:t>
      </w:r>
    </w:p>
    <w:p w14:paraId="3EB6BDE3" w14:textId="0957A71A" w:rsidR="002A7D74" w:rsidRPr="002A7D74" w:rsidRDefault="002A7D74" w:rsidP="002A7D74">
      <w:pPr>
        <w:autoSpaceDE w:val="0"/>
        <w:autoSpaceDN w:val="0"/>
        <w:adjustRightInd w:val="0"/>
        <w:ind w:right="72"/>
        <w:rPr>
          <w:rFonts w:eastAsia="KaiTi"/>
        </w:rPr>
      </w:pPr>
      <w:r w:rsidRPr="003703A0">
        <w:rPr>
          <w:rFonts w:eastAsia="KaiTi"/>
        </w:rPr>
        <w:t>Option 3:  Suspend childcare during the summer.  Parents will pay a holding fee in the amount of $</w:t>
      </w:r>
      <w:r>
        <w:rPr>
          <w:rFonts w:eastAsia="KaiTi"/>
        </w:rPr>
        <w:t>1,250</w:t>
      </w:r>
      <w:r w:rsidRPr="003703A0">
        <w:rPr>
          <w:rFonts w:eastAsia="KaiTi"/>
        </w:rPr>
        <w:t xml:space="preserve">.00 on their child’s last day.  This holding fee is non-refundable to the </w:t>
      </w:r>
      <w:r w:rsidRPr="003703A0">
        <w:t>Parents</w:t>
      </w:r>
      <w:r w:rsidRPr="003703A0">
        <w:rPr>
          <w:rFonts w:eastAsia="KaiTi"/>
        </w:rPr>
        <w:t xml:space="preserve"> should they decide to terminate care for any reason and no portion is applied to the tuition when the child returns in the fall.</w:t>
      </w:r>
    </w:p>
    <w:p w14:paraId="022AC220" w14:textId="77777777" w:rsidR="00E02F00" w:rsidRPr="003703A0" w:rsidRDefault="003E4FEE" w:rsidP="00E02F00">
      <w:pPr>
        <w:pStyle w:val="Heading1"/>
        <w:rPr>
          <w:rFonts w:ascii="Times New Roman" w:eastAsia="KaiTi" w:hAnsi="Times New Roman" w:cs="Times New Roman"/>
          <w:sz w:val="28"/>
          <w:szCs w:val="28"/>
        </w:rPr>
      </w:pPr>
      <w:r>
        <w:rPr>
          <w:rFonts w:ascii="Times New Roman" w:eastAsia="KaiTi" w:hAnsi="Times New Roman" w:cs="Times New Roman"/>
          <w:sz w:val="28"/>
          <w:szCs w:val="28"/>
        </w:rPr>
        <w:t>Holiday Closings</w:t>
      </w:r>
      <w:r w:rsidR="00E02F00" w:rsidRPr="003703A0">
        <w:rPr>
          <w:rFonts w:ascii="Times New Roman" w:eastAsia="KaiTi" w:hAnsi="Times New Roman" w:cs="Times New Roman"/>
          <w:sz w:val="28"/>
          <w:szCs w:val="28"/>
        </w:rPr>
        <w:t xml:space="preserve">: </w:t>
      </w:r>
    </w:p>
    <w:p w14:paraId="3D65F19C" w14:textId="10A35C81" w:rsidR="00E02F00" w:rsidRPr="003703A0" w:rsidRDefault="0020137C" w:rsidP="00E02F00">
      <w:pPr>
        <w:ind w:right="72"/>
        <w:rPr>
          <w:rFonts w:eastAsia="KaiTi"/>
        </w:rPr>
      </w:pPr>
      <w:r w:rsidRPr="003703A0">
        <w:rPr>
          <w:rFonts w:eastAsia="KaiTi"/>
        </w:rPr>
        <w:t>The Toddler Patch observes the same holiday</w:t>
      </w:r>
      <w:r w:rsidR="007D7DF1" w:rsidRPr="003703A0">
        <w:rPr>
          <w:rFonts w:eastAsia="KaiTi"/>
        </w:rPr>
        <w:t xml:space="preserve"> closings</w:t>
      </w:r>
      <w:r w:rsidRPr="003703A0">
        <w:rPr>
          <w:rFonts w:eastAsia="KaiTi"/>
        </w:rPr>
        <w:t xml:space="preserve"> as the West Hartford Public Schools</w:t>
      </w:r>
      <w:r w:rsidR="007D7DF1" w:rsidRPr="003703A0">
        <w:rPr>
          <w:rFonts w:eastAsia="KaiTi"/>
        </w:rPr>
        <w:t xml:space="preserve">. </w:t>
      </w:r>
      <w:r w:rsidR="000F3716">
        <w:rPr>
          <w:rFonts w:eastAsia="KaiTi"/>
        </w:rPr>
        <w:t>A copy of the school calendar is provided to the Parents each year.</w:t>
      </w:r>
      <w:r w:rsidR="007D7DF1" w:rsidRPr="003703A0">
        <w:rPr>
          <w:rFonts w:eastAsia="KaiTi"/>
        </w:rPr>
        <w:t xml:space="preserve"> During the summer The Toddler Patch will also be closed on Independence Day.  </w:t>
      </w:r>
      <w:r w:rsidR="003E4FEE">
        <w:rPr>
          <w:rFonts w:eastAsia="KaiTi"/>
        </w:rPr>
        <w:t xml:space="preserve">These are </w:t>
      </w:r>
      <w:r w:rsidR="00CB2501">
        <w:rPr>
          <w:rFonts w:eastAsia="KaiTi"/>
        </w:rPr>
        <w:t xml:space="preserve">all </w:t>
      </w:r>
      <w:r w:rsidR="003E4FEE">
        <w:rPr>
          <w:rFonts w:eastAsia="KaiTi"/>
        </w:rPr>
        <w:t>paid days to the Provider.</w:t>
      </w:r>
    </w:p>
    <w:p w14:paraId="0AF2B90E" w14:textId="38E2AB75" w:rsidR="00E02F00" w:rsidRPr="003703A0" w:rsidRDefault="00E02F00" w:rsidP="00E02F00">
      <w:pPr>
        <w:ind w:right="72"/>
        <w:rPr>
          <w:rFonts w:eastAsia="KaiTi"/>
        </w:rPr>
      </w:pPr>
      <w:r w:rsidRPr="003703A0">
        <w:rPr>
          <w:rFonts w:eastAsia="KaiTi"/>
          <w:b/>
        </w:rPr>
        <w:t>*</w:t>
      </w:r>
      <w:r w:rsidRPr="003703A0">
        <w:rPr>
          <w:rFonts w:eastAsia="KaiTi"/>
        </w:rPr>
        <w:t xml:space="preserve">If </w:t>
      </w:r>
      <w:r w:rsidR="007D7DF1" w:rsidRPr="003703A0">
        <w:rPr>
          <w:rFonts w:eastAsia="KaiTi"/>
        </w:rPr>
        <w:t>any</w:t>
      </w:r>
      <w:r w:rsidRPr="003703A0">
        <w:rPr>
          <w:rFonts w:eastAsia="KaiTi"/>
        </w:rPr>
        <w:t xml:space="preserve"> of these holidays fall on a Saturday</w:t>
      </w:r>
      <w:r w:rsidRPr="003703A0">
        <w:rPr>
          <w:rFonts w:eastAsia="KaiTi"/>
          <w:i/>
        </w:rPr>
        <w:t xml:space="preserve"> </w:t>
      </w:r>
      <w:r w:rsidRPr="003703A0">
        <w:rPr>
          <w:rFonts w:eastAsia="KaiTi"/>
        </w:rPr>
        <w:t>The Toddler Patch</w:t>
      </w:r>
      <w:r w:rsidRPr="003703A0">
        <w:rPr>
          <w:rFonts w:eastAsia="KaiTi"/>
          <w:i/>
          <w:color w:val="800080"/>
        </w:rPr>
        <w:t xml:space="preserve"> </w:t>
      </w:r>
      <w:r w:rsidRPr="003703A0">
        <w:rPr>
          <w:rFonts w:eastAsia="KaiTi"/>
        </w:rPr>
        <w:t xml:space="preserve">will be closed the day before on Friday.    </w:t>
      </w:r>
      <w:r w:rsidR="0020137C" w:rsidRPr="003703A0">
        <w:rPr>
          <w:rFonts w:eastAsia="KaiTi"/>
        </w:rPr>
        <w:t xml:space="preserve">       </w:t>
      </w:r>
      <w:r w:rsidRPr="003703A0">
        <w:rPr>
          <w:rFonts w:eastAsia="KaiTi"/>
        </w:rPr>
        <w:t xml:space="preserve">                                   </w:t>
      </w:r>
    </w:p>
    <w:p w14:paraId="1CB20E3A" w14:textId="77777777" w:rsidR="00E02F00" w:rsidRPr="003703A0" w:rsidRDefault="00E02F00" w:rsidP="00E02F00">
      <w:pPr>
        <w:pStyle w:val="Heading1"/>
        <w:rPr>
          <w:rFonts w:ascii="Times New Roman" w:eastAsia="KaiTi" w:hAnsi="Times New Roman" w:cs="Times New Roman"/>
          <w:sz w:val="28"/>
          <w:szCs w:val="28"/>
        </w:rPr>
      </w:pPr>
      <w:r w:rsidRPr="003703A0">
        <w:rPr>
          <w:rFonts w:ascii="Times New Roman" w:eastAsia="KaiTi" w:hAnsi="Times New Roman" w:cs="Times New Roman"/>
          <w:sz w:val="28"/>
          <w:szCs w:val="28"/>
        </w:rPr>
        <w:t xml:space="preserve">Vacation </w:t>
      </w:r>
      <w:r w:rsidR="00B829AD">
        <w:rPr>
          <w:rFonts w:ascii="Times New Roman" w:eastAsia="KaiTi" w:hAnsi="Times New Roman" w:cs="Times New Roman"/>
          <w:sz w:val="28"/>
          <w:szCs w:val="28"/>
        </w:rPr>
        <w:t>Closings</w:t>
      </w:r>
      <w:r w:rsidRPr="003703A0">
        <w:rPr>
          <w:rFonts w:ascii="Times New Roman" w:eastAsia="KaiTi" w:hAnsi="Times New Roman" w:cs="Times New Roman"/>
          <w:sz w:val="28"/>
          <w:szCs w:val="28"/>
        </w:rPr>
        <w:t>:</w:t>
      </w:r>
    </w:p>
    <w:p w14:paraId="75D88D20" w14:textId="02999356" w:rsidR="003E4FEE" w:rsidRDefault="003E4FEE" w:rsidP="00E02F00">
      <w:pPr>
        <w:ind w:right="72"/>
        <w:rPr>
          <w:rFonts w:eastAsia="KaiTi"/>
        </w:rPr>
      </w:pPr>
      <w:r>
        <w:rPr>
          <w:rFonts w:eastAsia="KaiTi"/>
        </w:rPr>
        <w:t xml:space="preserve">The Toddler Patch observes the same vacation closings as the </w:t>
      </w:r>
      <w:r w:rsidRPr="003703A0">
        <w:rPr>
          <w:rFonts w:eastAsia="KaiTi"/>
        </w:rPr>
        <w:t>West Hartford Public Schools.</w:t>
      </w:r>
      <w:r w:rsidR="000F3716">
        <w:rPr>
          <w:rFonts w:eastAsia="KaiTi"/>
        </w:rPr>
        <w:t xml:space="preserve">  </w:t>
      </w:r>
    </w:p>
    <w:p w14:paraId="0FAAFE76" w14:textId="51D1F89E" w:rsidR="00EB2FDE" w:rsidRPr="003703A0" w:rsidRDefault="003E4FEE" w:rsidP="003E4FEE">
      <w:pPr>
        <w:ind w:right="72"/>
        <w:rPr>
          <w:rFonts w:eastAsia="KaiTi"/>
        </w:rPr>
      </w:pPr>
      <w:r>
        <w:rPr>
          <w:rFonts w:eastAsia="KaiTi"/>
        </w:rPr>
        <w:t>During the summer the Toddler Patch will also be closed for one week</w:t>
      </w:r>
      <w:r w:rsidR="00B02258">
        <w:rPr>
          <w:rFonts w:eastAsia="KaiTi"/>
        </w:rPr>
        <w:t xml:space="preserve"> typically</w:t>
      </w:r>
      <w:r>
        <w:rPr>
          <w:rFonts w:eastAsia="KaiTi"/>
        </w:rPr>
        <w:t xml:space="preserve"> in August. </w:t>
      </w:r>
      <w:r w:rsidR="00EB2FDE">
        <w:rPr>
          <w:rFonts w:eastAsia="KaiTi"/>
        </w:rPr>
        <w:t xml:space="preserve">These are </w:t>
      </w:r>
      <w:r w:rsidR="00CB2501">
        <w:rPr>
          <w:rFonts w:eastAsia="KaiTi"/>
        </w:rPr>
        <w:t xml:space="preserve">all </w:t>
      </w:r>
      <w:r w:rsidR="00EB2FDE">
        <w:rPr>
          <w:rFonts w:eastAsia="KaiTi"/>
        </w:rPr>
        <w:t>paid days/weeks to the Provider</w:t>
      </w:r>
      <w:r w:rsidR="00B02258">
        <w:rPr>
          <w:rFonts w:eastAsia="KaiTi"/>
        </w:rPr>
        <w:t>.</w:t>
      </w:r>
      <w:r w:rsidR="00EB2FDE">
        <w:rPr>
          <w:rFonts w:eastAsia="KaiTi"/>
        </w:rPr>
        <w:t xml:space="preserve"> </w:t>
      </w:r>
      <w:bookmarkStart w:id="7" w:name="_Toc372719579"/>
      <w:bookmarkStart w:id="8" w:name="_Toc372719556"/>
    </w:p>
    <w:p w14:paraId="2DF0B5D5" w14:textId="77777777" w:rsidR="00E02F00" w:rsidRPr="003703A0" w:rsidRDefault="00E02F00" w:rsidP="00E02F00">
      <w:pPr>
        <w:pStyle w:val="Heading1"/>
        <w:rPr>
          <w:rFonts w:ascii="Times New Roman" w:eastAsia="KaiTi" w:hAnsi="Times New Roman" w:cs="Times New Roman"/>
          <w:sz w:val="28"/>
          <w:szCs w:val="28"/>
        </w:rPr>
      </w:pPr>
      <w:r w:rsidRPr="003703A0">
        <w:rPr>
          <w:rFonts w:ascii="Times New Roman" w:eastAsia="KaiTi" w:hAnsi="Times New Roman" w:cs="Times New Roman"/>
          <w:sz w:val="28"/>
          <w:szCs w:val="28"/>
        </w:rPr>
        <w:t>Provider Bereavement Days:</w:t>
      </w:r>
    </w:p>
    <w:p w14:paraId="067C725E" w14:textId="77777777" w:rsidR="00E02F00" w:rsidRPr="003703A0" w:rsidRDefault="00E02F00" w:rsidP="00E02F00">
      <w:pPr>
        <w:autoSpaceDE w:val="0"/>
        <w:autoSpaceDN w:val="0"/>
        <w:adjustRightInd w:val="0"/>
        <w:rPr>
          <w:iCs/>
        </w:rPr>
      </w:pPr>
      <w:r w:rsidRPr="003703A0">
        <w:rPr>
          <w:iCs/>
        </w:rPr>
        <w:t>Should the Provider or the Provider’s spouse suffer the loss of a family member daycare will be closed for the following days and Parents will pay half of their daily tuition rate:</w:t>
      </w:r>
    </w:p>
    <w:p w14:paraId="6F3C2649" w14:textId="7A42BA2B" w:rsidR="00E02F00" w:rsidRPr="003703A0" w:rsidRDefault="001A439B" w:rsidP="00E02F00">
      <w:pPr>
        <w:autoSpaceDE w:val="0"/>
        <w:autoSpaceDN w:val="0"/>
        <w:adjustRightInd w:val="0"/>
        <w:rPr>
          <w:iCs/>
        </w:rPr>
      </w:pPr>
      <w:r>
        <w:rPr>
          <w:iCs/>
        </w:rPr>
        <w:t xml:space="preserve">Spouse, </w:t>
      </w:r>
      <w:r w:rsidR="00E02F00" w:rsidRPr="003703A0">
        <w:rPr>
          <w:iCs/>
        </w:rPr>
        <w:t>Parent, Sibling or Child: 5 days</w:t>
      </w:r>
      <w:r>
        <w:rPr>
          <w:iCs/>
        </w:rPr>
        <w:t xml:space="preserve"> </w:t>
      </w:r>
    </w:p>
    <w:p w14:paraId="7195A9D0" w14:textId="70F69CF8" w:rsidR="00E02F00" w:rsidRPr="003703A0" w:rsidRDefault="009A1837" w:rsidP="00E02F00">
      <w:pPr>
        <w:autoSpaceDE w:val="0"/>
        <w:autoSpaceDN w:val="0"/>
        <w:adjustRightInd w:val="0"/>
        <w:rPr>
          <w:iCs/>
        </w:rPr>
      </w:pPr>
      <w:r>
        <w:rPr>
          <w:iCs/>
        </w:rPr>
        <w:t>Extended Family Members (ex: Grandparent, Niece, Nephew, Aunt or Uncle):</w:t>
      </w:r>
      <w:r w:rsidR="00E02F00" w:rsidRPr="003703A0">
        <w:rPr>
          <w:iCs/>
        </w:rPr>
        <w:t xml:space="preserve"> 2 days</w:t>
      </w:r>
    </w:p>
    <w:p w14:paraId="15A094F7" w14:textId="4C7A4802" w:rsidR="00587D27" w:rsidRDefault="009A1837" w:rsidP="00952682">
      <w:pPr>
        <w:autoSpaceDE w:val="0"/>
        <w:autoSpaceDN w:val="0"/>
        <w:adjustRightInd w:val="0"/>
        <w:rPr>
          <w:rFonts w:eastAsia="KaiTi"/>
        </w:rPr>
      </w:pPr>
      <w:r>
        <w:rPr>
          <w:iCs/>
        </w:rPr>
        <w:t>Friend:</w:t>
      </w:r>
      <w:r w:rsidR="00E02F00" w:rsidRPr="003703A0">
        <w:rPr>
          <w:iCs/>
        </w:rPr>
        <w:t xml:space="preserve"> 1 day</w:t>
      </w:r>
      <w:r w:rsidR="007D7DF1" w:rsidRPr="003703A0">
        <w:rPr>
          <w:rFonts w:eastAsia="KaiTi"/>
        </w:rPr>
        <w:t xml:space="preserve"> </w:t>
      </w:r>
    </w:p>
    <w:p w14:paraId="6CECED1E" w14:textId="5BC4406B" w:rsidR="001A439B" w:rsidRPr="00952682" w:rsidRDefault="001A439B" w:rsidP="00952682">
      <w:pPr>
        <w:autoSpaceDE w:val="0"/>
        <w:autoSpaceDN w:val="0"/>
        <w:adjustRightInd w:val="0"/>
        <w:rPr>
          <w:iCs/>
        </w:rPr>
      </w:pPr>
      <w:r>
        <w:rPr>
          <w:rFonts w:eastAsia="KaiTi"/>
        </w:rPr>
        <w:t>*Should the Provider need additional bereavement days, those additional days will be at no cost to the families.</w:t>
      </w:r>
    </w:p>
    <w:p w14:paraId="5D68F9A6" w14:textId="77777777" w:rsidR="002A7D74" w:rsidRPr="003703A0" w:rsidRDefault="002A7D74" w:rsidP="002A7D74">
      <w:pPr>
        <w:pStyle w:val="Heading1"/>
        <w:rPr>
          <w:rFonts w:ascii="Times New Roman" w:eastAsia="KaiTi" w:hAnsi="Times New Roman" w:cs="Times New Roman"/>
          <w:sz w:val="28"/>
          <w:szCs w:val="28"/>
        </w:rPr>
      </w:pPr>
      <w:r w:rsidRPr="003703A0">
        <w:rPr>
          <w:rFonts w:ascii="Times New Roman" w:eastAsia="KaiTi" w:hAnsi="Times New Roman" w:cs="Times New Roman"/>
          <w:sz w:val="28"/>
          <w:szCs w:val="28"/>
        </w:rPr>
        <w:t>Part Time Care:</w:t>
      </w:r>
    </w:p>
    <w:p w14:paraId="1F3E3870" w14:textId="77777777" w:rsidR="002A7D74" w:rsidRPr="003703A0" w:rsidRDefault="002A7D74" w:rsidP="002A7D74">
      <w:pPr>
        <w:autoSpaceDE w:val="0"/>
        <w:autoSpaceDN w:val="0"/>
        <w:adjustRightInd w:val="0"/>
        <w:ind w:right="72"/>
        <w:rPr>
          <w:rFonts w:eastAsia="KaiTi"/>
          <w:color w:val="000000"/>
        </w:rPr>
      </w:pPr>
      <w:r w:rsidRPr="003703A0">
        <w:rPr>
          <w:rFonts w:eastAsia="KaiTi"/>
          <w:iCs/>
        </w:rPr>
        <w:t xml:space="preserve">Part time childcare is contracted for specific care days/times and the Parents may not </w:t>
      </w:r>
      <w:r w:rsidRPr="003703A0">
        <w:rPr>
          <w:rFonts w:eastAsia="KaiTi"/>
          <w:color w:val="000000"/>
        </w:rPr>
        <w:t>switch their child’s contracted days/times due to time missed for any reason.</w:t>
      </w:r>
    </w:p>
    <w:p w14:paraId="3107E014" w14:textId="77777777" w:rsidR="002A7D74" w:rsidRPr="003703A0" w:rsidRDefault="002A7D74" w:rsidP="002A7D74">
      <w:pPr>
        <w:autoSpaceDE w:val="0"/>
        <w:autoSpaceDN w:val="0"/>
        <w:adjustRightInd w:val="0"/>
        <w:ind w:right="72"/>
        <w:rPr>
          <w:rFonts w:eastAsia="KaiTi"/>
          <w:iCs/>
        </w:rPr>
      </w:pPr>
      <w:r w:rsidRPr="003703A0">
        <w:rPr>
          <w:rFonts w:eastAsia="KaiTi"/>
          <w:iCs/>
        </w:rPr>
        <w:t xml:space="preserve">Late pickup fees will also be charged for half-day enrollments. For example if a child is enrolled until 12 p.m., a late pick up fee of $5.00 will be charged starting at 12:05 p.m. </w:t>
      </w:r>
    </w:p>
    <w:p w14:paraId="162C2C5F" w14:textId="77777777" w:rsidR="002A7D74" w:rsidRPr="003703A0" w:rsidRDefault="002A7D74" w:rsidP="002A7D74">
      <w:pPr>
        <w:autoSpaceDE w:val="0"/>
        <w:autoSpaceDN w:val="0"/>
        <w:adjustRightInd w:val="0"/>
        <w:ind w:right="72"/>
        <w:rPr>
          <w:rFonts w:eastAsia="KaiTi"/>
          <w:color w:val="000000"/>
        </w:rPr>
      </w:pPr>
      <w:r w:rsidRPr="003703A0">
        <w:rPr>
          <w:rFonts w:eastAsia="KaiTi"/>
          <w:iCs/>
        </w:rPr>
        <w:t xml:space="preserve">The </w:t>
      </w:r>
      <w:r w:rsidRPr="003703A0">
        <w:t>Parents</w:t>
      </w:r>
      <w:r w:rsidRPr="003703A0">
        <w:rPr>
          <w:rFonts w:eastAsia="KaiTi"/>
          <w:iCs/>
        </w:rPr>
        <w:t xml:space="preserve"> will pay the Provider for the closed paid holidays that fall on the same day of the week that their child is contracted to attend </w:t>
      </w:r>
      <w:r w:rsidRPr="003703A0">
        <w:rPr>
          <w:rFonts w:eastAsia="KaiTi"/>
        </w:rPr>
        <w:t>The Toddler Patch</w:t>
      </w:r>
      <w:r w:rsidRPr="003703A0">
        <w:rPr>
          <w:rFonts w:eastAsia="KaiTi"/>
          <w:color w:val="000000"/>
        </w:rPr>
        <w:t xml:space="preserve">. </w:t>
      </w:r>
      <w:r>
        <w:rPr>
          <w:rFonts w:eastAsia="KaiTi"/>
          <w:color w:val="000000"/>
        </w:rPr>
        <w:t>All vacation days/weeks are paid days to the Provider.</w:t>
      </w:r>
    </w:p>
    <w:p w14:paraId="763B2EA7" w14:textId="77777777" w:rsidR="002A7D74" w:rsidRPr="003703A0" w:rsidRDefault="002A7D74" w:rsidP="002A7D74">
      <w:pPr>
        <w:pStyle w:val="Heading1"/>
        <w:rPr>
          <w:rFonts w:ascii="Times New Roman" w:eastAsia="KaiTi" w:hAnsi="Times New Roman" w:cs="Times New Roman"/>
          <w:sz w:val="28"/>
          <w:szCs w:val="28"/>
        </w:rPr>
      </w:pPr>
      <w:r w:rsidRPr="003703A0">
        <w:rPr>
          <w:rFonts w:ascii="Times New Roman" w:eastAsia="KaiTi" w:hAnsi="Times New Roman" w:cs="Times New Roman"/>
          <w:sz w:val="28"/>
          <w:szCs w:val="28"/>
        </w:rPr>
        <w:t xml:space="preserve">Damages:   </w:t>
      </w:r>
    </w:p>
    <w:p w14:paraId="5779C603" w14:textId="77777777" w:rsidR="002A7D74" w:rsidRPr="003703A0" w:rsidRDefault="002A7D74" w:rsidP="002A7D74">
      <w:pPr>
        <w:autoSpaceDE w:val="0"/>
        <w:autoSpaceDN w:val="0"/>
        <w:adjustRightInd w:val="0"/>
        <w:ind w:right="72"/>
        <w:rPr>
          <w:rFonts w:eastAsia="KaiTi"/>
        </w:rPr>
      </w:pPr>
      <w:r w:rsidRPr="003703A0">
        <w:rPr>
          <w:rFonts w:eastAsia="KaiTi"/>
        </w:rPr>
        <w:t>While it is understood there will be wear and tear on childcare equipment, if a child intentionally damages any daycare property</w:t>
      </w:r>
      <w:r>
        <w:rPr>
          <w:rFonts w:eastAsia="KaiTi"/>
        </w:rPr>
        <w:t xml:space="preserve"> through destructive behavior their Parents will be responsible to pay for the damages.</w:t>
      </w:r>
    </w:p>
    <w:p w14:paraId="4C7F79B5" w14:textId="0CE438E8" w:rsidR="0051527A" w:rsidRPr="003703A0" w:rsidRDefault="0051527A" w:rsidP="0051527A">
      <w:pPr>
        <w:pStyle w:val="Heading1"/>
        <w:rPr>
          <w:rFonts w:ascii="Times New Roman" w:eastAsia="KaiTi" w:hAnsi="Times New Roman" w:cs="Times New Roman"/>
          <w:sz w:val="28"/>
          <w:szCs w:val="28"/>
        </w:rPr>
      </w:pPr>
      <w:r w:rsidRPr="003703A0">
        <w:rPr>
          <w:rFonts w:ascii="Times New Roman" w:eastAsia="KaiTi" w:hAnsi="Times New Roman" w:cs="Times New Roman"/>
          <w:sz w:val="28"/>
          <w:szCs w:val="28"/>
        </w:rPr>
        <w:lastRenderedPageBreak/>
        <w:t>Child Drop-off/Pick</w:t>
      </w:r>
      <w:r w:rsidR="00111FC6">
        <w:rPr>
          <w:rFonts w:ascii="Times New Roman" w:eastAsia="KaiTi" w:hAnsi="Times New Roman" w:cs="Times New Roman"/>
          <w:sz w:val="28"/>
          <w:szCs w:val="28"/>
        </w:rPr>
        <w:t>-</w:t>
      </w:r>
      <w:r w:rsidRPr="003703A0">
        <w:rPr>
          <w:rFonts w:ascii="Times New Roman" w:eastAsia="KaiTi" w:hAnsi="Times New Roman" w:cs="Times New Roman"/>
          <w:sz w:val="28"/>
          <w:szCs w:val="28"/>
        </w:rPr>
        <w:t>up:</w:t>
      </w:r>
      <w:bookmarkEnd w:id="7"/>
    </w:p>
    <w:p w14:paraId="516CF483" w14:textId="77777777" w:rsidR="00D96289" w:rsidRPr="003703A0" w:rsidRDefault="0051527A" w:rsidP="0051527A">
      <w:pPr>
        <w:ind w:right="72"/>
        <w:rPr>
          <w:rFonts w:eastAsia="KaiTi"/>
          <w:lang w:val="en"/>
        </w:rPr>
      </w:pPr>
      <w:r w:rsidRPr="003703A0">
        <w:rPr>
          <w:rFonts w:eastAsia="KaiTi"/>
          <w:lang w:val="en"/>
        </w:rPr>
        <w:t xml:space="preserve">For safety reasons cars are not permitted to </w:t>
      </w:r>
      <w:r w:rsidR="008F42F2" w:rsidRPr="003703A0">
        <w:rPr>
          <w:rFonts w:eastAsia="KaiTi"/>
          <w:lang w:val="en"/>
        </w:rPr>
        <w:t>park in my</w:t>
      </w:r>
      <w:r w:rsidRPr="003703A0">
        <w:rPr>
          <w:rFonts w:eastAsia="KaiTi"/>
          <w:lang w:val="en"/>
        </w:rPr>
        <w:t xml:space="preserve"> driveway.  Please be courteous to not block the end of </w:t>
      </w:r>
      <w:r w:rsidR="00B66E6B" w:rsidRPr="003703A0">
        <w:rPr>
          <w:rFonts w:eastAsia="KaiTi"/>
          <w:lang w:val="en"/>
        </w:rPr>
        <w:t>my driveway or any neighboring driveways</w:t>
      </w:r>
      <w:r w:rsidRPr="003703A0">
        <w:rPr>
          <w:rFonts w:eastAsia="KaiTi"/>
          <w:lang w:val="en"/>
        </w:rPr>
        <w:t xml:space="preserve">.  The entrance to The Toddler Patch is located around the back of the house, through the enclosed back porch. </w:t>
      </w:r>
    </w:p>
    <w:p w14:paraId="5BED24AC" w14:textId="77777777" w:rsidR="0051527A" w:rsidRPr="003703A0" w:rsidRDefault="00D96289" w:rsidP="0051527A">
      <w:pPr>
        <w:ind w:right="72"/>
        <w:rPr>
          <w:rFonts w:eastAsia="KaiTi"/>
          <w:lang w:val="en"/>
        </w:rPr>
      </w:pPr>
      <w:r w:rsidRPr="003703A0">
        <w:rPr>
          <w:rFonts w:eastAsia="KaiTi"/>
          <w:lang w:val="en"/>
        </w:rPr>
        <w:t>To help maintain a clean and sanitary daycare en</w:t>
      </w:r>
      <w:r w:rsidR="00082515" w:rsidRPr="003703A0">
        <w:rPr>
          <w:rFonts w:eastAsia="KaiTi"/>
          <w:lang w:val="en"/>
        </w:rPr>
        <w:t>v</w:t>
      </w:r>
      <w:r w:rsidRPr="003703A0">
        <w:rPr>
          <w:rFonts w:eastAsia="KaiTi"/>
          <w:lang w:val="en"/>
        </w:rPr>
        <w:t>ironment, shoes are not permited indoors</w:t>
      </w:r>
      <w:r w:rsidR="008F42F2" w:rsidRPr="003703A0">
        <w:rPr>
          <w:rFonts w:eastAsia="KaiTi"/>
          <w:lang w:val="en"/>
        </w:rPr>
        <w:t xml:space="preserve">.  </w:t>
      </w:r>
      <w:r w:rsidR="00082515" w:rsidRPr="003703A0">
        <w:rPr>
          <w:rFonts w:eastAsia="KaiTi"/>
          <w:lang w:val="en"/>
        </w:rPr>
        <w:t>P</w:t>
      </w:r>
      <w:r w:rsidR="008F42F2" w:rsidRPr="003703A0">
        <w:rPr>
          <w:rFonts w:eastAsia="KaiTi"/>
          <w:lang w:val="en"/>
        </w:rPr>
        <w:t xml:space="preserve">arents and children are </w:t>
      </w:r>
      <w:r w:rsidR="00082515" w:rsidRPr="003703A0">
        <w:rPr>
          <w:rFonts w:eastAsia="KaiTi"/>
          <w:lang w:val="en"/>
        </w:rPr>
        <w:t>asked</w:t>
      </w:r>
      <w:r w:rsidR="008F42F2" w:rsidRPr="003703A0">
        <w:rPr>
          <w:rFonts w:eastAsia="KaiTi"/>
          <w:lang w:val="en"/>
        </w:rPr>
        <w:t xml:space="preserve"> to remove their shoes on the back porch before </w:t>
      </w:r>
      <w:r w:rsidR="0051527A" w:rsidRPr="003703A0">
        <w:rPr>
          <w:rFonts w:eastAsia="KaiTi"/>
          <w:lang w:val="en"/>
        </w:rPr>
        <w:t>entering daycare.</w:t>
      </w:r>
    </w:p>
    <w:p w14:paraId="33A4C795" w14:textId="2E1BAC4F" w:rsidR="003D1119" w:rsidRPr="003703A0" w:rsidRDefault="0051527A" w:rsidP="0051527A">
      <w:pPr>
        <w:ind w:right="72"/>
        <w:rPr>
          <w:rFonts w:eastAsia="KaiTi"/>
          <w:lang w:val="en"/>
        </w:rPr>
      </w:pPr>
      <w:r w:rsidRPr="003703A0">
        <w:rPr>
          <w:rFonts w:eastAsia="KaiTi"/>
          <w:lang w:val="en"/>
        </w:rPr>
        <w:t>Transitioning to and from daycare can be difficult for some children so it is best to keep both drop off</w:t>
      </w:r>
      <w:r w:rsidR="008F42F2" w:rsidRPr="003703A0">
        <w:rPr>
          <w:rFonts w:eastAsia="KaiTi"/>
          <w:lang w:val="en"/>
        </w:rPr>
        <w:t>s</w:t>
      </w:r>
      <w:r w:rsidRPr="003703A0">
        <w:rPr>
          <w:rFonts w:eastAsia="KaiTi"/>
          <w:lang w:val="en"/>
        </w:rPr>
        <w:t xml:space="preserve"> and pick up</w:t>
      </w:r>
      <w:r w:rsidR="008F42F2" w:rsidRPr="003703A0">
        <w:rPr>
          <w:rFonts w:eastAsia="KaiTi"/>
          <w:lang w:val="en"/>
        </w:rPr>
        <w:t>s</w:t>
      </w:r>
      <w:r w:rsidRPr="003703A0">
        <w:rPr>
          <w:rFonts w:eastAsia="KaiTi"/>
          <w:lang w:val="en"/>
        </w:rPr>
        <w:t xml:space="preserve"> as quick as possible.   </w:t>
      </w:r>
      <w:r w:rsidR="00B66E6B" w:rsidRPr="003703A0">
        <w:rPr>
          <w:rFonts w:eastAsia="KaiTi"/>
          <w:lang w:val="en"/>
        </w:rPr>
        <w:t xml:space="preserve">Pickup can be especially difficult for children as it has been a long day of stimulation and learning </w:t>
      </w:r>
      <w:r w:rsidR="008F42F2" w:rsidRPr="003703A0">
        <w:rPr>
          <w:rFonts w:eastAsia="KaiTi"/>
          <w:lang w:val="en"/>
        </w:rPr>
        <w:t xml:space="preserve">and your children are excited to see you and </w:t>
      </w:r>
      <w:r w:rsidR="000F3716">
        <w:rPr>
          <w:rFonts w:eastAsia="KaiTi"/>
          <w:lang w:val="en"/>
        </w:rPr>
        <w:t xml:space="preserve">are </w:t>
      </w:r>
      <w:r w:rsidR="008F42F2" w:rsidRPr="003703A0">
        <w:rPr>
          <w:rFonts w:eastAsia="KaiTi"/>
          <w:lang w:val="en"/>
        </w:rPr>
        <w:t>ready to head home.  I will have e</w:t>
      </w:r>
      <w:r w:rsidRPr="003703A0">
        <w:rPr>
          <w:rFonts w:eastAsia="KaiTi"/>
          <w:lang w:val="en"/>
        </w:rPr>
        <w:t xml:space="preserve">ach child packed up and ready </w:t>
      </w:r>
      <w:r w:rsidR="008F42F2" w:rsidRPr="003703A0">
        <w:rPr>
          <w:rFonts w:eastAsia="KaiTi"/>
          <w:lang w:val="en"/>
        </w:rPr>
        <w:t>go</w:t>
      </w:r>
      <w:r w:rsidRPr="003703A0">
        <w:rPr>
          <w:rFonts w:eastAsia="KaiTi"/>
          <w:lang w:val="en"/>
        </w:rPr>
        <w:t xml:space="preserve"> at their contracted pick up time. </w:t>
      </w:r>
    </w:p>
    <w:p w14:paraId="53896496" w14:textId="77777777" w:rsidR="0051527A" w:rsidRPr="003703A0" w:rsidRDefault="0051527A" w:rsidP="0051527A">
      <w:pPr>
        <w:ind w:right="72"/>
        <w:rPr>
          <w:rFonts w:eastAsia="KaiTi"/>
          <w:bCs/>
          <w:color w:val="000000"/>
          <w:lang w:val="en"/>
        </w:rPr>
      </w:pPr>
      <w:r w:rsidRPr="003703A0">
        <w:rPr>
          <w:rFonts w:eastAsia="KaiTi"/>
        </w:rPr>
        <w:t xml:space="preserve">To ensure the safety of your child, only the </w:t>
      </w:r>
      <w:r w:rsidR="004A7154" w:rsidRPr="003703A0">
        <w:t>Parents</w:t>
      </w:r>
      <w:r w:rsidRPr="003703A0">
        <w:rPr>
          <w:rFonts w:eastAsia="KaiTi"/>
        </w:rPr>
        <w:t xml:space="preserve"> or their designee may pick up their child. The </w:t>
      </w:r>
      <w:r w:rsidR="004A7154" w:rsidRPr="003703A0">
        <w:t>Parents</w:t>
      </w:r>
      <w:r w:rsidRPr="003703A0">
        <w:rPr>
          <w:rFonts w:eastAsia="KaiTi"/>
        </w:rPr>
        <w:t xml:space="preserve"> may call to authorize an alternate person to pick up their child. This person must show the Provider proper identification or the child will not be released to them.  </w:t>
      </w:r>
    </w:p>
    <w:p w14:paraId="58E4B6F1" w14:textId="77777777" w:rsidR="007D7DF1" w:rsidRPr="003703A0" w:rsidRDefault="0051527A" w:rsidP="0051527A">
      <w:pPr>
        <w:autoSpaceDE w:val="0"/>
        <w:autoSpaceDN w:val="0"/>
        <w:adjustRightInd w:val="0"/>
        <w:ind w:right="72"/>
        <w:rPr>
          <w:rFonts w:eastAsia="KaiTi"/>
        </w:rPr>
      </w:pPr>
      <w:r w:rsidRPr="003703A0">
        <w:rPr>
          <w:rStyle w:val="Strong"/>
          <w:rFonts w:eastAsia="KaiTi"/>
        </w:rPr>
        <w:t>Verification of legal custody:</w:t>
      </w:r>
      <w:r w:rsidRPr="003703A0">
        <w:rPr>
          <w:rFonts w:eastAsia="KaiTi"/>
        </w:rPr>
        <w:t xml:space="preserve"> The </w:t>
      </w:r>
      <w:r w:rsidR="004A7154" w:rsidRPr="003703A0">
        <w:t>Parents</w:t>
      </w:r>
      <w:r w:rsidRPr="003703A0">
        <w:rPr>
          <w:rFonts w:eastAsia="KaiTi"/>
        </w:rPr>
        <w:t xml:space="preserve"> must present a copy of t</w:t>
      </w:r>
      <w:r w:rsidR="00D52397" w:rsidRPr="003703A0">
        <w:rPr>
          <w:rFonts w:eastAsia="KaiTi"/>
        </w:rPr>
        <w:t>he court order recognizing the P</w:t>
      </w:r>
      <w:r w:rsidRPr="003703A0">
        <w:rPr>
          <w:rFonts w:eastAsia="KaiTi"/>
        </w:rPr>
        <w:t>arent that has legal custody of the child enrolled, as well as visitation schedules as applicable otherwise; the Provider will have no choice exce</w:t>
      </w:r>
      <w:r w:rsidR="00D52397" w:rsidRPr="003703A0">
        <w:rPr>
          <w:rFonts w:eastAsia="KaiTi"/>
        </w:rPr>
        <w:t>pt to release the child to any P</w:t>
      </w:r>
      <w:r w:rsidRPr="003703A0">
        <w:rPr>
          <w:rFonts w:eastAsia="KaiTi"/>
        </w:rPr>
        <w:t xml:space="preserve">arent regardless of access/visitation schedules.   </w:t>
      </w:r>
    </w:p>
    <w:p w14:paraId="594B1D55" w14:textId="77777777" w:rsidR="007D7DF1" w:rsidRPr="003703A0" w:rsidRDefault="007D7DF1" w:rsidP="00082515">
      <w:pPr>
        <w:pStyle w:val="Heading1"/>
        <w:rPr>
          <w:rFonts w:ascii="Times New Roman" w:eastAsia="KaiTi" w:hAnsi="Times New Roman" w:cs="Times New Roman"/>
          <w:color w:val="000000"/>
          <w:sz w:val="28"/>
          <w:szCs w:val="28"/>
          <w:lang w:val="en"/>
        </w:rPr>
      </w:pPr>
      <w:bookmarkStart w:id="9" w:name="_Toc372719580"/>
      <w:r w:rsidRPr="003703A0">
        <w:rPr>
          <w:rStyle w:val="Strong"/>
          <w:rFonts w:ascii="Times New Roman" w:eastAsia="KaiTi" w:hAnsi="Times New Roman" w:cs="Times New Roman"/>
          <w:b/>
          <w:bCs/>
          <w:color w:val="000000"/>
          <w:sz w:val="28"/>
          <w:szCs w:val="28"/>
          <w:lang w:val="en"/>
        </w:rPr>
        <w:t>House Rules:</w:t>
      </w:r>
      <w:bookmarkStart w:id="10" w:name="_Toc372719583"/>
      <w:bookmarkEnd w:id="9"/>
    </w:p>
    <w:p w14:paraId="31B1214B" w14:textId="77777777" w:rsidR="007D7DF1" w:rsidRPr="003703A0" w:rsidRDefault="007D7DF1" w:rsidP="007D7DF1">
      <w:pPr>
        <w:pStyle w:val="Heading1"/>
        <w:spacing w:before="0" w:after="0"/>
        <w:ind w:right="72"/>
        <w:rPr>
          <w:rFonts w:ascii="Times New Roman" w:eastAsia="KaiTi" w:hAnsi="Times New Roman" w:cs="Times New Roman"/>
          <w:sz w:val="24"/>
          <w:szCs w:val="24"/>
          <w:lang w:val="en"/>
        </w:rPr>
      </w:pPr>
      <w:r w:rsidRPr="003703A0">
        <w:rPr>
          <w:rFonts w:ascii="Times New Roman" w:eastAsia="KaiTi" w:hAnsi="Times New Roman" w:cs="Times New Roman"/>
          <w:b w:val="0"/>
          <w:bCs w:val="0"/>
          <w:color w:val="000000"/>
          <w:sz w:val="24"/>
          <w:szCs w:val="24"/>
          <w:lang w:val="en"/>
        </w:rPr>
        <w:t>No running, jumping,</w:t>
      </w:r>
      <w:bookmarkStart w:id="11" w:name="_Toc372719584"/>
      <w:bookmarkEnd w:id="10"/>
      <w:r w:rsidRPr="003703A0">
        <w:rPr>
          <w:rFonts w:ascii="Times New Roman" w:eastAsia="KaiTi" w:hAnsi="Times New Roman" w:cs="Times New Roman"/>
          <w:b w:val="0"/>
          <w:bCs w:val="0"/>
          <w:color w:val="000000"/>
          <w:sz w:val="24"/>
          <w:szCs w:val="24"/>
          <w:lang w:val="en"/>
        </w:rPr>
        <w:t xml:space="preserve"> hitting, pushing, biting, grabbing, kicking, spitting, pinching.</w:t>
      </w:r>
      <w:bookmarkEnd w:id="11"/>
    </w:p>
    <w:p w14:paraId="735704CC" w14:textId="289F7AF6" w:rsidR="007D7DF1" w:rsidRPr="003703A0" w:rsidRDefault="007D7DF1" w:rsidP="007D7DF1">
      <w:pPr>
        <w:pStyle w:val="Heading1"/>
        <w:spacing w:before="0" w:after="0"/>
        <w:ind w:right="72"/>
        <w:rPr>
          <w:rFonts w:ascii="Times New Roman" w:eastAsia="KaiTi" w:hAnsi="Times New Roman" w:cs="Times New Roman"/>
          <w:sz w:val="24"/>
          <w:szCs w:val="24"/>
          <w:lang w:val="en"/>
        </w:rPr>
      </w:pPr>
      <w:bookmarkStart w:id="12" w:name="_Toc372719585"/>
      <w:r w:rsidRPr="003703A0">
        <w:rPr>
          <w:rFonts w:ascii="Times New Roman" w:eastAsia="KaiTi" w:hAnsi="Times New Roman" w:cs="Times New Roman"/>
          <w:b w:val="0"/>
          <w:bCs w:val="0"/>
          <w:color w:val="000000"/>
          <w:sz w:val="24"/>
          <w:szCs w:val="24"/>
          <w:lang w:val="en"/>
        </w:rPr>
        <w:t xml:space="preserve">Children are not allowed to walk around the daycare home with food or drink. All meals/snacks are served at the table </w:t>
      </w:r>
      <w:r w:rsidR="00B50BF7">
        <w:rPr>
          <w:rFonts w:ascii="Times New Roman" w:eastAsia="KaiTi" w:hAnsi="Times New Roman" w:cs="Times New Roman"/>
          <w:b w:val="0"/>
          <w:bCs w:val="0"/>
          <w:color w:val="000000"/>
          <w:sz w:val="24"/>
          <w:szCs w:val="24"/>
          <w:lang w:val="en"/>
        </w:rPr>
        <w:t xml:space="preserve">in our playroom </w:t>
      </w:r>
      <w:r w:rsidRPr="003703A0">
        <w:rPr>
          <w:rFonts w:ascii="Times New Roman" w:eastAsia="KaiTi" w:hAnsi="Times New Roman" w:cs="Times New Roman"/>
          <w:b w:val="0"/>
          <w:bCs w:val="0"/>
          <w:color w:val="000000"/>
          <w:sz w:val="24"/>
          <w:szCs w:val="24"/>
          <w:lang w:val="en"/>
        </w:rPr>
        <w:t>or outside at the picnic table.</w:t>
      </w:r>
      <w:bookmarkEnd w:id="12"/>
    </w:p>
    <w:p w14:paraId="6C5FFC0B" w14:textId="77777777" w:rsidR="007D7DF1" w:rsidRPr="003703A0" w:rsidRDefault="007D7DF1" w:rsidP="007D7DF1">
      <w:pPr>
        <w:pStyle w:val="Heading1"/>
        <w:spacing w:before="0" w:after="0"/>
        <w:ind w:right="72"/>
        <w:rPr>
          <w:rFonts w:ascii="Times New Roman" w:eastAsia="KaiTi" w:hAnsi="Times New Roman" w:cs="Times New Roman"/>
          <w:sz w:val="24"/>
          <w:szCs w:val="24"/>
          <w:lang w:val="en"/>
        </w:rPr>
      </w:pPr>
      <w:bookmarkStart w:id="13" w:name="_Toc372719587"/>
      <w:r w:rsidRPr="003703A0">
        <w:rPr>
          <w:rFonts w:ascii="Times New Roman" w:eastAsia="KaiTi" w:hAnsi="Times New Roman" w:cs="Times New Roman"/>
          <w:b w:val="0"/>
          <w:bCs w:val="0"/>
          <w:color w:val="000000"/>
          <w:sz w:val="24"/>
          <w:szCs w:val="24"/>
          <w:lang w:val="en"/>
        </w:rPr>
        <w:t xml:space="preserve">No mistreatment of daycare items or toys –i.e. standing on, jumping, throwing, bashing, hitting with; Parents will be responsible for the cost of replacing daycare items should their child intentionally break </w:t>
      </w:r>
      <w:bookmarkEnd w:id="13"/>
      <w:r w:rsidRPr="003703A0">
        <w:rPr>
          <w:rFonts w:ascii="Times New Roman" w:eastAsia="KaiTi" w:hAnsi="Times New Roman" w:cs="Times New Roman"/>
          <w:b w:val="0"/>
          <w:bCs w:val="0"/>
          <w:color w:val="000000"/>
          <w:sz w:val="24"/>
          <w:szCs w:val="24"/>
          <w:lang w:val="en"/>
        </w:rPr>
        <w:t>something.</w:t>
      </w:r>
    </w:p>
    <w:p w14:paraId="39552E9A" w14:textId="77777777" w:rsidR="007D7DF1" w:rsidRPr="003703A0" w:rsidRDefault="007D7DF1" w:rsidP="007D7DF1">
      <w:pPr>
        <w:pStyle w:val="Heading1"/>
        <w:spacing w:before="0" w:after="0"/>
        <w:ind w:right="72"/>
        <w:rPr>
          <w:rFonts w:ascii="Times New Roman" w:eastAsia="KaiTi" w:hAnsi="Times New Roman" w:cs="Times New Roman"/>
          <w:b w:val="0"/>
          <w:bCs w:val="0"/>
          <w:color w:val="000000"/>
          <w:sz w:val="24"/>
          <w:szCs w:val="24"/>
          <w:lang w:val="en"/>
        </w:rPr>
      </w:pPr>
      <w:bookmarkStart w:id="14" w:name="_Toc372719588"/>
      <w:r w:rsidRPr="003703A0">
        <w:rPr>
          <w:rFonts w:ascii="Times New Roman" w:eastAsia="KaiTi" w:hAnsi="Times New Roman" w:cs="Times New Roman"/>
          <w:b w:val="0"/>
          <w:bCs w:val="0"/>
          <w:color w:val="000000"/>
          <w:sz w:val="24"/>
          <w:szCs w:val="24"/>
          <w:lang w:val="en"/>
        </w:rPr>
        <w:t xml:space="preserve">No child may go outside at any time without an adult. </w:t>
      </w:r>
      <w:bookmarkEnd w:id="14"/>
    </w:p>
    <w:p w14:paraId="13E9A67C" w14:textId="77777777" w:rsidR="007D7DF1" w:rsidRPr="003703A0" w:rsidRDefault="007D7DF1" w:rsidP="007D7DF1">
      <w:pPr>
        <w:rPr>
          <w:rFonts w:eastAsia="KaiTi"/>
          <w:lang w:val="en"/>
        </w:rPr>
      </w:pPr>
      <w:r w:rsidRPr="003703A0">
        <w:rPr>
          <w:rFonts w:eastAsia="KaiTi"/>
          <w:lang w:val="en"/>
        </w:rPr>
        <w:t>For liability reasons children who are not enrolled at The Toddler Patch may not play on daycare equipment.</w:t>
      </w:r>
    </w:p>
    <w:p w14:paraId="2318BDD4" w14:textId="77777777" w:rsidR="007D7DF1" w:rsidRPr="003703A0" w:rsidRDefault="007D7DF1" w:rsidP="007D7DF1">
      <w:pPr>
        <w:pStyle w:val="Heading1"/>
        <w:rPr>
          <w:rStyle w:val="Strong"/>
          <w:rFonts w:ascii="Times New Roman" w:eastAsia="KaiTi" w:hAnsi="Times New Roman" w:cs="Times New Roman"/>
          <w:b/>
          <w:bCs/>
        </w:rPr>
      </w:pPr>
      <w:bookmarkStart w:id="15" w:name="_Toc372719575"/>
      <w:r w:rsidRPr="003703A0">
        <w:rPr>
          <w:rStyle w:val="Strong"/>
          <w:rFonts w:ascii="Times New Roman" w:eastAsia="KaiTi" w:hAnsi="Times New Roman" w:cs="Times New Roman"/>
          <w:b/>
          <w:bCs/>
          <w:sz w:val="28"/>
          <w:szCs w:val="28"/>
        </w:rPr>
        <w:t>Emergency Provider and Substitute Provider:</w:t>
      </w:r>
    </w:p>
    <w:p w14:paraId="07372E15" w14:textId="77777777" w:rsidR="00755358" w:rsidRPr="003703A0" w:rsidRDefault="007D7DF1" w:rsidP="00987343">
      <w:pPr>
        <w:rPr>
          <w:rFonts w:eastAsia="KaiTi"/>
        </w:rPr>
      </w:pPr>
      <w:r w:rsidRPr="003703A0">
        <w:rPr>
          <w:rFonts w:eastAsia="KaiTi"/>
          <w:bCs/>
          <w:color w:val="000000"/>
          <w:lang w:val="en"/>
        </w:rPr>
        <w:t xml:space="preserve">The Provider’s sister; </w:t>
      </w:r>
      <w:r w:rsidRPr="003703A0">
        <w:rPr>
          <w:rFonts w:eastAsia="KaiTi"/>
        </w:rPr>
        <w:t xml:space="preserve">Debbie Kranmas will provide backup care in the event of an emergency for a period of up to one hour.  The Provider’s mother; Retha Zajack will provide substitute childcare in my absence and is licensed by the State of CT. License #90533.  </w:t>
      </w:r>
    </w:p>
    <w:p w14:paraId="6AEF9AB7" w14:textId="77777777" w:rsidR="00755358" w:rsidRPr="003703A0" w:rsidRDefault="00755358" w:rsidP="00755358">
      <w:pPr>
        <w:pStyle w:val="Heading1"/>
        <w:rPr>
          <w:rFonts w:ascii="Times New Roman" w:eastAsia="KaiTi" w:hAnsi="Times New Roman" w:cs="Times New Roman"/>
          <w:sz w:val="28"/>
          <w:szCs w:val="28"/>
        </w:rPr>
      </w:pPr>
      <w:r w:rsidRPr="003703A0">
        <w:rPr>
          <w:rFonts w:ascii="Times New Roman" w:eastAsia="KaiTi" w:hAnsi="Times New Roman" w:cs="Times New Roman"/>
          <w:sz w:val="28"/>
          <w:szCs w:val="28"/>
        </w:rPr>
        <w:t xml:space="preserve">Injuries:  </w:t>
      </w:r>
    </w:p>
    <w:p w14:paraId="050F5C70" w14:textId="77777777" w:rsidR="000F0245" w:rsidRDefault="00755358" w:rsidP="00952682">
      <w:pPr>
        <w:autoSpaceDE w:val="0"/>
        <w:autoSpaceDN w:val="0"/>
        <w:adjustRightInd w:val="0"/>
        <w:ind w:right="72"/>
        <w:rPr>
          <w:rFonts w:eastAsia="KaiTi"/>
        </w:rPr>
      </w:pPr>
      <w:r w:rsidRPr="003703A0">
        <w:rPr>
          <w:rFonts w:eastAsia="KaiTi"/>
        </w:rPr>
        <w:t>The Provider will notify the Parents immediately in the event their child is seriously injured while in my care.  In the event immediate emergency medical treatment is needed, the Provider will dial 911 and the child may be transported to a nearby hospital. Any expenses for emergency medical treatment will be the responsibility of the Parents.</w:t>
      </w:r>
    </w:p>
    <w:p w14:paraId="3959F534" w14:textId="77777777" w:rsidR="000F0245" w:rsidRPr="003703A0" w:rsidRDefault="000F0245" w:rsidP="000F0245">
      <w:pPr>
        <w:pStyle w:val="Heading1"/>
        <w:rPr>
          <w:rFonts w:ascii="Times New Roman" w:eastAsia="KaiTi" w:hAnsi="Times New Roman" w:cs="Times New Roman"/>
          <w:sz w:val="28"/>
          <w:szCs w:val="28"/>
        </w:rPr>
      </w:pPr>
      <w:r w:rsidRPr="003703A0">
        <w:rPr>
          <w:rFonts w:ascii="Times New Roman" w:eastAsia="KaiTi" w:hAnsi="Times New Roman" w:cs="Times New Roman"/>
          <w:sz w:val="28"/>
          <w:szCs w:val="28"/>
        </w:rPr>
        <w:t xml:space="preserve">Meals:   </w:t>
      </w:r>
    </w:p>
    <w:p w14:paraId="4B208E6D" w14:textId="77777777" w:rsidR="000F0245" w:rsidRPr="00952682" w:rsidRDefault="000F0245" w:rsidP="000F0245">
      <w:pPr>
        <w:autoSpaceDE w:val="0"/>
        <w:autoSpaceDN w:val="0"/>
        <w:adjustRightInd w:val="0"/>
        <w:ind w:right="72"/>
        <w:rPr>
          <w:rFonts w:eastAsia="KaiTi"/>
          <w:b/>
          <w:sz w:val="28"/>
          <w:szCs w:val="28"/>
        </w:rPr>
      </w:pPr>
      <w:r w:rsidRPr="003703A0">
        <w:t xml:space="preserve">Parents may send a breakfast in daily with their child as long as they arrive by 8:30 a.m. </w:t>
      </w:r>
      <w:r w:rsidRPr="003703A0">
        <w:rPr>
          <w:rFonts w:eastAsia="KaiTi"/>
        </w:rPr>
        <w:t>Parents will provide a daily healthy lunch and drink</w:t>
      </w:r>
      <w:r>
        <w:rPr>
          <w:rFonts w:eastAsia="KaiTi"/>
        </w:rPr>
        <w:t>.</w:t>
      </w:r>
      <w:r w:rsidRPr="003703A0">
        <w:rPr>
          <w:rFonts w:eastAsia="KaiTi"/>
        </w:rPr>
        <w:t xml:space="preserve"> The Parents will provide an afternoon snack for any c</w:t>
      </w:r>
      <w:r>
        <w:rPr>
          <w:rFonts w:eastAsia="KaiTi"/>
        </w:rPr>
        <w:t>hild with special food needs.</w:t>
      </w:r>
    </w:p>
    <w:bookmarkEnd w:id="15"/>
    <w:p w14:paraId="56C76DAC" w14:textId="24DFF495" w:rsidR="00B829AD" w:rsidRPr="003703A0" w:rsidRDefault="00B829AD" w:rsidP="00B829AD">
      <w:pPr>
        <w:pStyle w:val="Heading1"/>
        <w:rPr>
          <w:rFonts w:ascii="Times New Roman" w:eastAsia="KaiTi" w:hAnsi="Times New Roman" w:cs="Times New Roman"/>
          <w:sz w:val="28"/>
          <w:szCs w:val="28"/>
        </w:rPr>
      </w:pPr>
      <w:r w:rsidRPr="003703A0">
        <w:rPr>
          <w:rFonts w:ascii="Times New Roman" w:eastAsia="KaiTi" w:hAnsi="Times New Roman" w:cs="Times New Roman"/>
          <w:sz w:val="28"/>
          <w:szCs w:val="28"/>
        </w:rPr>
        <w:lastRenderedPageBreak/>
        <w:t xml:space="preserve">Infants:   </w:t>
      </w:r>
    </w:p>
    <w:p w14:paraId="3BC7478F" w14:textId="77777777" w:rsidR="00B829AD" w:rsidRPr="003703A0" w:rsidRDefault="00B829AD" w:rsidP="00B829AD">
      <w:pPr>
        <w:rPr>
          <w:rFonts w:eastAsia="KaiTi"/>
        </w:rPr>
      </w:pPr>
      <w:r w:rsidRPr="003703A0">
        <w:rPr>
          <w:rFonts w:eastAsia="KaiTi"/>
        </w:rPr>
        <w:t>Parents will provide a week’s supply of diapers (swim diapers in the summer), wipes, diaper lotions or powders, formula/breast milk, baby food, whole milk (after turning one unless the Parents provide a note from the child’s pediatrician stating milk may be given before a year old) and enough bottles for the day.  Parents will provide teething toys for teething infants.</w:t>
      </w:r>
    </w:p>
    <w:p w14:paraId="67111E40" w14:textId="77777777" w:rsidR="00B829AD" w:rsidRPr="003703A0" w:rsidRDefault="00B829AD" w:rsidP="00B829AD">
      <w:pPr>
        <w:rPr>
          <w:rFonts w:eastAsia="KaiTi"/>
        </w:rPr>
      </w:pPr>
      <w:r w:rsidRPr="003703A0">
        <w:rPr>
          <w:rFonts w:eastAsia="KaiTi"/>
        </w:rPr>
        <w:t xml:space="preserve">The Parents must provide 2-3 extra changes of clothes, blankets, burping cloths, bibs and pacifiers.  The Provider will provide a pack and play (portable crib) and sheets for infants to nap in and will launder the sheets weekly or more often as needed.  </w:t>
      </w:r>
    </w:p>
    <w:p w14:paraId="16C26D45" w14:textId="77777777" w:rsidR="00B829AD" w:rsidRPr="003703A0" w:rsidRDefault="00B829AD" w:rsidP="00B829AD">
      <w:pPr>
        <w:rPr>
          <w:rFonts w:eastAsia="KaiTi"/>
        </w:rPr>
      </w:pPr>
      <w:r w:rsidRPr="003703A0">
        <w:rPr>
          <w:rFonts w:eastAsia="KaiTi"/>
        </w:rPr>
        <w:t>Parents with infants allergic to the Provider’s laundry detergent shall provide their own sheets and launder them weekly at home.   Please drop your baby off with a clean, dry diaper.                                                                                     Children must transition to sippy cups at a year old. Bottles will not be permitted once your child turns 13 months old.</w:t>
      </w:r>
    </w:p>
    <w:p w14:paraId="3BE6B8BF" w14:textId="77777777" w:rsidR="00B829AD" w:rsidRPr="00B829AD" w:rsidRDefault="00B829AD" w:rsidP="00B829AD">
      <w:pPr>
        <w:rPr>
          <w:rFonts w:eastAsia="KaiTi"/>
        </w:rPr>
      </w:pPr>
      <w:r w:rsidRPr="003703A0">
        <w:rPr>
          <w:rFonts w:eastAsia="KaiTi"/>
        </w:rPr>
        <w:t>Parents are required to start all new solid foods at home for a minimum of two days to rule out allergic reactions to new foods before sending solid foods to daycare.</w:t>
      </w:r>
    </w:p>
    <w:p w14:paraId="1D4A5892" w14:textId="77777777" w:rsidR="0050673F" w:rsidRPr="003703A0" w:rsidRDefault="0050673F" w:rsidP="0050673F">
      <w:pPr>
        <w:pStyle w:val="Heading1"/>
        <w:rPr>
          <w:rFonts w:ascii="Times New Roman" w:eastAsia="KaiTi" w:hAnsi="Times New Roman" w:cs="Times New Roman"/>
          <w:sz w:val="28"/>
          <w:szCs w:val="28"/>
        </w:rPr>
      </w:pPr>
      <w:r w:rsidRPr="003703A0">
        <w:rPr>
          <w:rFonts w:ascii="Times New Roman" w:eastAsia="KaiTi" w:hAnsi="Times New Roman" w:cs="Times New Roman"/>
          <w:sz w:val="28"/>
          <w:szCs w:val="28"/>
        </w:rPr>
        <w:t xml:space="preserve">Toddlers or Older Children:   </w:t>
      </w:r>
    </w:p>
    <w:p w14:paraId="4834A311" w14:textId="77777777" w:rsidR="0050673F" w:rsidRPr="003703A0" w:rsidRDefault="0050673F" w:rsidP="0050673F">
      <w:pPr>
        <w:ind w:right="72"/>
        <w:rPr>
          <w:rFonts w:eastAsia="KaiTi"/>
        </w:rPr>
      </w:pPr>
      <w:r w:rsidRPr="003703A0">
        <w:rPr>
          <w:rFonts w:eastAsia="KaiTi"/>
        </w:rPr>
        <w:t xml:space="preserve">Parents will provide a week’s supply of diapers or pull ups (swim diapers in the summer), wipes, diaper lotions or powders, one spill-proof cup, an extra pair of clothes appropriate for the season, suntan lotion, bug spray and a small blanket for nap time.  Children being potty trained will need 3 extra pairs of clothes during this training period. Please dress your child in comfortable clothes appropriate for the season. </w:t>
      </w:r>
    </w:p>
    <w:p w14:paraId="2660AEB3" w14:textId="77777777" w:rsidR="0050673F" w:rsidRPr="003703A0" w:rsidRDefault="0050673F" w:rsidP="0050673F">
      <w:pPr>
        <w:ind w:right="72"/>
        <w:rPr>
          <w:rFonts w:eastAsia="KaiTi"/>
        </w:rPr>
      </w:pPr>
      <w:r w:rsidRPr="003703A0">
        <w:rPr>
          <w:rFonts w:eastAsia="KaiTi"/>
        </w:rPr>
        <w:t xml:space="preserve">We will go outdoors every day as weather permits. Please have your child wear appropriate shoes for play such as sneakers. The Provider is not responsible for the children’s clothing should it become soiled while at daycare.  </w:t>
      </w:r>
    </w:p>
    <w:p w14:paraId="2E816736" w14:textId="505A2513" w:rsidR="0050673F" w:rsidRPr="003703A0" w:rsidRDefault="0050673F" w:rsidP="00B02258">
      <w:pPr>
        <w:rPr>
          <w:rFonts w:eastAsia="KaiTi"/>
        </w:rPr>
      </w:pPr>
      <w:r w:rsidRPr="003703A0">
        <w:rPr>
          <w:rFonts w:eastAsia="KaiTi"/>
        </w:rPr>
        <w:t>Other personal items such as favorite toys are not permitted at daycare and the Provider is not responsible for lost items or damage that may occur to children’s personal items.</w:t>
      </w:r>
    </w:p>
    <w:p w14:paraId="35615C88" w14:textId="77777777" w:rsidR="0050673F" w:rsidRPr="003703A0" w:rsidRDefault="0050673F" w:rsidP="0050673F">
      <w:pPr>
        <w:ind w:right="72"/>
        <w:rPr>
          <w:rFonts w:eastAsia="KaiTi"/>
        </w:rPr>
      </w:pPr>
      <w:r w:rsidRPr="003703A0">
        <w:rPr>
          <w:rFonts w:eastAsia="KaiTi"/>
        </w:rPr>
        <w:t>*Please label all of your child’s belongings.  Children may be sent home early should the Provider run out of diapers or changes of clothes during the day after Parents were notified ahead of time that supplies were running low.</w:t>
      </w:r>
    </w:p>
    <w:p w14:paraId="7327A60B" w14:textId="77777777" w:rsidR="00D32652" w:rsidRPr="003703A0" w:rsidRDefault="00D32652" w:rsidP="00D32652">
      <w:pPr>
        <w:pStyle w:val="Heading1"/>
        <w:rPr>
          <w:rFonts w:ascii="Times New Roman" w:eastAsia="KaiTi" w:hAnsi="Times New Roman" w:cs="Times New Roman"/>
          <w:sz w:val="28"/>
          <w:szCs w:val="28"/>
        </w:rPr>
      </w:pPr>
      <w:r w:rsidRPr="003703A0">
        <w:rPr>
          <w:rFonts w:ascii="Times New Roman" w:eastAsia="KaiTi" w:hAnsi="Times New Roman" w:cs="Times New Roman"/>
          <w:sz w:val="28"/>
          <w:szCs w:val="28"/>
        </w:rPr>
        <w:t>Nap/Rest Time:</w:t>
      </w:r>
    </w:p>
    <w:p w14:paraId="5319EFA0" w14:textId="77777777" w:rsidR="00D32652" w:rsidRPr="003703A0" w:rsidRDefault="00D32652" w:rsidP="00D32652">
      <w:pPr>
        <w:rPr>
          <w:rFonts w:eastAsia="KaiTi"/>
        </w:rPr>
      </w:pPr>
      <w:r w:rsidRPr="003703A0">
        <w:rPr>
          <w:rFonts w:eastAsia="KaiTi"/>
        </w:rPr>
        <w:t xml:space="preserve">All children enrolled in The Toddler Patch Home Daycare are required to nap each day from approximately 12:45 p.m. to 2:45 p.m.  In addition to the afternoon nap, children who are between the ages of 6 weeks to 2 years old will also take a morning nap. </w:t>
      </w:r>
    </w:p>
    <w:p w14:paraId="250AC23D" w14:textId="77777777" w:rsidR="00987343" w:rsidRDefault="00D32652" w:rsidP="00987343">
      <w:pPr>
        <w:autoSpaceDE w:val="0"/>
        <w:autoSpaceDN w:val="0"/>
        <w:adjustRightInd w:val="0"/>
        <w:ind w:right="72"/>
        <w:rPr>
          <w:rFonts w:eastAsia="KaiTi"/>
        </w:rPr>
      </w:pPr>
      <w:r w:rsidRPr="003703A0">
        <w:rPr>
          <w:rFonts w:eastAsia="KaiTi"/>
        </w:rPr>
        <w:t>Naptime is very important for proper development and growth in children, and we have a very busy day that results in the children needing this rest time.  If you feel your child has outgrown their daily nap that may be a good indication that they are ready to move on to Pre-K</w:t>
      </w:r>
      <w:bookmarkStart w:id="16" w:name="_Toc372719561"/>
      <w:bookmarkEnd w:id="8"/>
      <w:r w:rsidRPr="003703A0">
        <w:rPr>
          <w:rFonts w:eastAsia="KaiTi"/>
        </w:rPr>
        <w:t>.</w:t>
      </w:r>
      <w:bookmarkStart w:id="17" w:name="_Toc372719563"/>
      <w:bookmarkEnd w:id="16"/>
    </w:p>
    <w:p w14:paraId="28CA7454" w14:textId="77777777" w:rsidR="0050673F" w:rsidRDefault="0050673F" w:rsidP="00987343">
      <w:pPr>
        <w:autoSpaceDE w:val="0"/>
        <w:autoSpaceDN w:val="0"/>
        <w:adjustRightInd w:val="0"/>
        <w:ind w:right="72"/>
        <w:rPr>
          <w:rFonts w:eastAsia="KaiTi"/>
        </w:rPr>
      </w:pPr>
    </w:p>
    <w:p w14:paraId="79DD9001" w14:textId="77777777" w:rsidR="0050673F" w:rsidRPr="003703A0" w:rsidRDefault="0050673F" w:rsidP="0050673F">
      <w:pPr>
        <w:autoSpaceDE w:val="0"/>
        <w:autoSpaceDN w:val="0"/>
        <w:adjustRightInd w:val="0"/>
        <w:ind w:right="72"/>
        <w:rPr>
          <w:rFonts w:eastAsia="KaiTi"/>
          <w:b/>
          <w:sz w:val="28"/>
          <w:szCs w:val="28"/>
        </w:rPr>
      </w:pPr>
      <w:r w:rsidRPr="003703A0">
        <w:rPr>
          <w:rFonts w:eastAsia="KaiTi"/>
          <w:b/>
          <w:sz w:val="28"/>
          <w:szCs w:val="28"/>
        </w:rPr>
        <w:t xml:space="preserve">Potty Training:  </w:t>
      </w:r>
    </w:p>
    <w:p w14:paraId="43EA803B" w14:textId="2090069B" w:rsidR="0050673F" w:rsidRPr="000F0245" w:rsidRDefault="0050673F" w:rsidP="000F0245">
      <w:pPr>
        <w:autoSpaceDE w:val="0"/>
        <w:autoSpaceDN w:val="0"/>
        <w:adjustRightInd w:val="0"/>
        <w:ind w:right="72"/>
        <w:rPr>
          <w:rFonts w:eastAsia="KaiTi"/>
        </w:rPr>
      </w:pPr>
      <w:r w:rsidRPr="003703A0">
        <w:rPr>
          <w:rFonts w:eastAsia="KaiTi"/>
        </w:rPr>
        <w:t>It is important that the child is able to</w:t>
      </w:r>
      <w:r w:rsidR="00B02258">
        <w:rPr>
          <w:rFonts w:eastAsia="KaiTi"/>
        </w:rPr>
        <w:t xml:space="preserve"> fully</w:t>
      </w:r>
      <w:r w:rsidRPr="003703A0">
        <w:rPr>
          <w:rFonts w:eastAsia="KaiTi"/>
        </w:rPr>
        <w:t xml:space="preserve"> communicate that he/she needs to go potty and shows interest in using the potty before the training process can begin</w:t>
      </w:r>
      <w:r w:rsidR="00B02258">
        <w:rPr>
          <w:rFonts w:eastAsia="KaiTi"/>
        </w:rPr>
        <w:t xml:space="preserve"> here</w:t>
      </w:r>
      <w:r w:rsidRPr="003703A0">
        <w:rPr>
          <w:rFonts w:eastAsia="KaiTi"/>
        </w:rPr>
        <w:t>. The Provider is happy to assist the Parents in potty training after they have started the process at home for one week with successful and consistent results.  The child must wear pull-ups at daycare until they have remained accident free for two full weeks and will contin</w:t>
      </w:r>
      <w:r>
        <w:rPr>
          <w:rFonts w:eastAsia="KaiTi"/>
        </w:rPr>
        <w:t>ue to wear a pull up during nap</w:t>
      </w:r>
      <w:r w:rsidRPr="003703A0">
        <w:rPr>
          <w:rFonts w:eastAsia="KaiTi"/>
        </w:rPr>
        <w:t xml:space="preserve">time for a full month. This is for sanitary purposes. Parents will provide any necessary items they wish to be used at daycare as a reward system for their child during the potty training process.  Please keep in mind that all kids will potty train in their own time and at </w:t>
      </w:r>
      <w:r w:rsidR="000F0245">
        <w:rPr>
          <w:rFonts w:eastAsia="KaiTi"/>
        </w:rPr>
        <w:t>their own pace.</w:t>
      </w:r>
      <w:r w:rsidR="00B02258">
        <w:rPr>
          <w:rFonts w:eastAsia="KaiTi"/>
        </w:rPr>
        <w:t xml:space="preserve"> Portable potties are not permitted for sanitary reasons.</w:t>
      </w:r>
    </w:p>
    <w:p w14:paraId="164639AB" w14:textId="0DEBDFBD" w:rsidR="0050673F" w:rsidRPr="003703A0" w:rsidRDefault="00111FC6" w:rsidP="0050673F">
      <w:pPr>
        <w:pStyle w:val="Heading1"/>
        <w:rPr>
          <w:rFonts w:ascii="Times New Roman" w:eastAsia="KaiTi" w:hAnsi="Times New Roman" w:cs="Times New Roman"/>
          <w:sz w:val="28"/>
          <w:szCs w:val="28"/>
        </w:rPr>
      </w:pPr>
      <w:r>
        <w:rPr>
          <w:rFonts w:ascii="Times New Roman" w:eastAsia="KaiTi" w:hAnsi="Times New Roman" w:cs="Times New Roman"/>
          <w:sz w:val="28"/>
          <w:szCs w:val="28"/>
        </w:rPr>
        <w:lastRenderedPageBreak/>
        <w:t xml:space="preserve">Other </w:t>
      </w:r>
      <w:r w:rsidR="00B50BF7">
        <w:rPr>
          <w:rFonts w:ascii="Times New Roman" w:eastAsia="KaiTi" w:hAnsi="Times New Roman" w:cs="Times New Roman"/>
          <w:sz w:val="28"/>
          <w:szCs w:val="28"/>
        </w:rPr>
        <w:t>Childcare</w:t>
      </w:r>
      <w:r w:rsidR="0050673F" w:rsidRPr="003703A0">
        <w:rPr>
          <w:rFonts w:ascii="Times New Roman" w:eastAsia="KaiTi" w:hAnsi="Times New Roman" w:cs="Times New Roman"/>
          <w:sz w:val="28"/>
          <w:szCs w:val="28"/>
        </w:rPr>
        <w:t xml:space="preserve"> Closings:</w:t>
      </w:r>
    </w:p>
    <w:p w14:paraId="1F1F0D9F" w14:textId="23A6DD0E" w:rsidR="0050673F" w:rsidRPr="003703A0" w:rsidRDefault="0050673F" w:rsidP="0050673F">
      <w:pPr>
        <w:ind w:right="72"/>
        <w:rPr>
          <w:rFonts w:eastAsia="KaiTi"/>
        </w:rPr>
      </w:pPr>
      <w:r w:rsidRPr="003703A0">
        <w:rPr>
          <w:rFonts w:eastAsia="KaiTi"/>
        </w:rPr>
        <w:t xml:space="preserve">Daycare will be </w:t>
      </w:r>
      <w:r w:rsidRPr="003703A0">
        <w:rPr>
          <w:rFonts w:eastAsia="KaiTi"/>
          <w:b/>
          <w:u w:val="single"/>
        </w:rPr>
        <w:t>closed</w:t>
      </w:r>
      <w:r w:rsidRPr="003703A0">
        <w:rPr>
          <w:rFonts w:eastAsia="KaiTi"/>
        </w:rPr>
        <w:t xml:space="preserve"> for the day or will </w:t>
      </w:r>
      <w:r w:rsidRPr="003703A0">
        <w:rPr>
          <w:rFonts w:eastAsia="KaiTi"/>
          <w:b/>
          <w:u w:val="single"/>
        </w:rPr>
        <w:t>open late (</w:t>
      </w:r>
      <w:r w:rsidR="00CA770F">
        <w:rPr>
          <w:rFonts w:eastAsia="KaiTi"/>
          <w:b/>
          <w:u w:val="single"/>
        </w:rPr>
        <w:t>8</w:t>
      </w:r>
      <w:r w:rsidRPr="003703A0">
        <w:rPr>
          <w:rFonts w:eastAsia="KaiTi"/>
          <w:b/>
          <w:u w:val="single"/>
        </w:rPr>
        <w:t>:</w:t>
      </w:r>
      <w:r w:rsidR="00CA770F">
        <w:rPr>
          <w:rFonts w:eastAsia="KaiTi"/>
          <w:b/>
          <w:u w:val="single"/>
        </w:rPr>
        <w:t>3</w:t>
      </w:r>
      <w:r w:rsidR="00D70A00">
        <w:rPr>
          <w:rFonts w:eastAsia="KaiTi"/>
          <w:b/>
          <w:u w:val="single"/>
        </w:rPr>
        <w:t>0</w:t>
      </w:r>
      <w:r w:rsidRPr="003703A0">
        <w:rPr>
          <w:rFonts w:eastAsia="KaiTi"/>
          <w:b/>
          <w:u w:val="single"/>
        </w:rPr>
        <w:t xml:space="preserve"> a.m.) or close early (1 p.m.) </w:t>
      </w:r>
      <w:r w:rsidRPr="003703A0">
        <w:rPr>
          <w:rFonts w:eastAsia="KaiTi"/>
        </w:rPr>
        <w:t>when:</w:t>
      </w:r>
    </w:p>
    <w:p w14:paraId="055A3E98" w14:textId="77777777" w:rsidR="0050673F" w:rsidRPr="003703A0" w:rsidRDefault="0050673F" w:rsidP="0050673F">
      <w:pPr>
        <w:numPr>
          <w:ilvl w:val="0"/>
          <w:numId w:val="4"/>
        </w:numPr>
        <w:ind w:left="90" w:right="72" w:firstLine="270"/>
        <w:rPr>
          <w:rFonts w:eastAsia="KaiTi"/>
        </w:rPr>
      </w:pPr>
      <w:r w:rsidRPr="003703A0">
        <w:rPr>
          <w:rFonts w:eastAsia="KaiTi"/>
        </w:rPr>
        <w:t>West Hartford Public Schools are closed: Daycare will be closed for the day.</w:t>
      </w:r>
    </w:p>
    <w:p w14:paraId="721FF8AD" w14:textId="31174F2D" w:rsidR="0050673F" w:rsidRPr="003703A0" w:rsidRDefault="0050673F" w:rsidP="0050673F">
      <w:pPr>
        <w:numPr>
          <w:ilvl w:val="0"/>
          <w:numId w:val="4"/>
        </w:numPr>
        <w:ind w:left="90" w:right="72" w:firstLine="270"/>
        <w:rPr>
          <w:rFonts w:eastAsia="KaiTi"/>
        </w:rPr>
      </w:pPr>
      <w:r w:rsidRPr="003703A0">
        <w:rPr>
          <w:rFonts w:eastAsia="KaiTi"/>
        </w:rPr>
        <w:t xml:space="preserve">West Hartford Public Schools have a delayed opening: Daycare will open at </w:t>
      </w:r>
      <w:r w:rsidR="00CA770F">
        <w:rPr>
          <w:rFonts w:eastAsia="KaiTi"/>
        </w:rPr>
        <w:t>8</w:t>
      </w:r>
      <w:r w:rsidR="00D70A00">
        <w:rPr>
          <w:rFonts w:eastAsia="KaiTi"/>
        </w:rPr>
        <w:t>:</w:t>
      </w:r>
      <w:r w:rsidR="00CA770F">
        <w:rPr>
          <w:rFonts w:eastAsia="KaiTi"/>
        </w:rPr>
        <w:t>3</w:t>
      </w:r>
      <w:r w:rsidR="00D70A00">
        <w:rPr>
          <w:rFonts w:eastAsia="KaiTi"/>
        </w:rPr>
        <w:t>0</w:t>
      </w:r>
      <w:r w:rsidRPr="003703A0">
        <w:rPr>
          <w:rFonts w:eastAsia="KaiTi"/>
        </w:rPr>
        <w:t xml:space="preserve"> a.m. </w:t>
      </w:r>
    </w:p>
    <w:p w14:paraId="4F93EC2C" w14:textId="77777777" w:rsidR="0050673F" w:rsidRPr="003703A0" w:rsidRDefault="0050673F" w:rsidP="0050673F">
      <w:pPr>
        <w:numPr>
          <w:ilvl w:val="0"/>
          <w:numId w:val="4"/>
        </w:numPr>
        <w:ind w:left="90" w:right="72" w:firstLine="270"/>
        <w:rPr>
          <w:rFonts w:eastAsia="KaiTi"/>
        </w:rPr>
      </w:pPr>
      <w:r w:rsidRPr="003703A0">
        <w:rPr>
          <w:rFonts w:eastAsia="KaiTi"/>
        </w:rPr>
        <w:t>West Hartford Public Schools have an early closing: Daycare will close early at 1:00 p.m.</w:t>
      </w:r>
    </w:p>
    <w:p w14:paraId="78D84067" w14:textId="12E831EC" w:rsidR="0050673F" w:rsidRPr="003703A0" w:rsidRDefault="0050673F" w:rsidP="0050673F">
      <w:pPr>
        <w:numPr>
          <w:ilvl w:val="0"/>
          <w:numId w:val="4"/>
        </w:numPr>
        <w:ind w:right="72"/>
        <w:rPr>
          <w:rFonts w:eastAsia="KaiTi"/>
        </w:rPr>
      </w:pPr>
      <w:r w:rsidRPr="003703A0">
        <w:rPr>
          <w:rFonts w:eastAsia="KaiTi"/>
        </w:rPr>
        <w:t xml:space="preserve">A State of Emergency </w:t>
      </w:r>
      <w:r w:rsidR="00B50BF7">
        <w:rPr>
          <w:rFonts w:eastAsia="KaiTi"/>
        </w:rPr>
        <w:t xml:space="preserve">or State Shutdown </w:t>
      </w:r>
      <w:r w:rsidRPr="003703A0">
        <w:rPr>
          <w:rFonts w:eastAsia="KaiTi"/>
        </w:rPr>
        <w:t xml:space="preserve">is declared </w:t>
      </w:r>
      <w:r w:rsidR="00B50BF7">
        <w:rPr>
          <w:rFonts w:eastAsia="KaiTi"/>
        </w:rPr>
        <w:t>for any reason (ex: Inclement Weather, Health Pandemic, etc.)</w:t>
      </w:r>
      <w:r w:rsidR="001A439B">
        <w:rPr>
          <w:rFonts w:eastAsia="KaiTi"/>
        </w:rPr>
        <w:t xml:space="preserve"> daycare will be closed.</w:t>
      </w:r>
    </w:p>
    <w:p w14:paraId="1B2BA941" w14:textId="75582393" w:rsidR="0050673F" w:rsidRPr="003703A0" w:rsidRDefault="0050673F" w:rsidP="0050673F">
      <w:pPr>
        <w:numPr>
          <w:ilvl w:val="0"/>
          <w:numId w:val="4"/>
        </w:numPr>
        <w:ind w:right="72"/>
        <w:rPr>
          <w:rFonts w:eastAsia="KaiTi"/>
        </w:rPr>
      </w:pPr>
      <w:r w:rsidRPr="003703A0">
        <w:rPr>
          <w:rFonts w:eastAsia="KaiTi"/>
        </w:rPr>
        <w:t>Daycare experiences the loss of any or all of the following: electrical power, heat or hot water due to inclement weather or for any oth</w:t>
      </w:r>
      <w:r w:rsidR="001A439B">
        <w:rPr>
          <w:rFonts w:eastAsia="KaiTi"/>
        </w:rPr>
        <w:t>er reason, daycare will be closed.</w:t>
      </w:r>
      <w:bookmarkStart w:id="18" w:name="_GoBack"/>
      <w:bookmarkEnd w:id="18"/>
    </w:p>
    <w:p w14:paraId="7508E393" w14:textId="77777777" w:rsidR="0050673F" w:rsidRPr="003703A0" w:rsidRDefault="0050673F" w:rsidP="0050673F">
      <w:pPr>
        <w:numPr>
          <w:ilvl w:val="0"/>
          <w:numId w:val="4"/>
        </w:numPr>
        <w:ind w:right="72"/>
        <w:rPr>
          <w:rFonts w:eastAsia="KaiTi"/>
        </w:rPr>
      </w:pPr>
      <w:r w:rsidRPr="003703A0">
        <w:rPr>
          <w:rFonts w:eastAsia="KaiTi"/>
        </w:rPr>
        <w:t>Unsafe driving conditions due to inclement weather at the discretion of the Provider.</w:t>
      </w:r>
    </w:p>
    <w:p w14:paraId="710F6ABF" w14:textId="77777777" w:rsidR="0050673F" w:rsidRPr="003703A0" w:rsidRDefault="0050673F" w:rsidP="0050673F">
      <w:pPr>
        <w:ind w:right="72"/>
        <w:rPr>
          <w:rFonts w:eastAsia="KaiTi"/>
        </w:rPr>
      </w:pPr>
    </w:p>
    <w:p w14:paraId="777F1466" w14:textId="1CFB215A" w:rsidR="0050673F" w:rsidRPr="003703A0" w:rsidRDefault="0050673F" w:rsidP="0050673F">
      <w:pPr>
        <w:ind w:right="72"/>
        <w:rPr>
          <w:rFonts w:eastAsia="KaiTi"/>
        </w:rPr>
      </w:pPr>
      <w:r w:rsidRPr="003703A0">
        <w:rPr>
          <w:rFonts w:eastAsia="KaiTi"/>
        </w:rPr>
        <w:t xml:space="preserve">*All of the above are paid full days to the Provider.  </w:t>
      </w:r>
      <w:r w:rsidR="00111FC6">
        <w:rPr>
          <w:rFonts w:eastAsia="KaiTi"/>
        </w:rPr>
        <w:t>(Refer to the CoVID-19 payment policy during times of the current CoVID-19 pandemic or future waves)</w:t>
      </w:r>
    </w:p>
    <w:p w14:paraId="613E865D" w14:textId="77777777" w:rsidR="0050673F" w:rsidRPr="003703A0" w:rsidRDefault="0050673F" w:rsidP="0050673F">
      <w:pPr>
        <w:ind w:right="72"/>
        <w:rPr>
          <w:rFonts w:eastAsia="KaiTi"/>
        </w:rPr>
      </w:pPr>
    </w:p>
    <w:p w14:paraId="36B57A9F" w14:textId="47793998" w:rsidR="0050673F" w:rsidRPr="003703A0" w:rsidRDefault="0050673F" w:rsidP="0050673F">
      <w:pPr>
        <w:ind w:right="72"/>
        <w:rPr>
          <w:rFonts w:eastAsia="KaiTi"/>
        </w:rPr>
      </w:pPr>
      <w:r w:rsidRPr="003703A0">
        <w:rPr>
          <w:rFonts w:eastAsia="KaiTi"/>
        </w:rPr>
        <w:t xml:space="preserve">*The </w:t>
      </w:r>
      <w:r w:rsidRPr="003703A0">
        <w:t>Parents</w:t>
      </w:r>
      <w:r w:rsidRPr="003703A0">
        <w:rPr>
          <w:rFonts w:eastAsia="KaiTi"/>
        </w:rPr>
        <w:t xml:space="preserve"> must pick their child up within one hour of receiving a phone call or text message notifying them that daycare must close early due to </w:t>
      </w:r>
      <w:r w:rsidR="000F3716">
        <w:rPr>
          <w:rFonts w:eastAsia="KaiTi"/>
        </w:rPr>
        <w:t>the loss of electrical power, heat or hot water</w:t>
      </w:r>
      <w:r w:rsidRPr="003703A0">
        <w:rPr>
          <w:rFonts w:eastAsia="KaiTi"/>
        </w:rPr>
        <w:t xml:space="preserve"> or one of the child’s emergency contact people will be called to come pick him/her up.  </w:t>
      </w:r>
    </w:p>
    <w:p w14:paraId="6B2E019F" w14:textId="77777777" w:rsidR="0050673F" w:rsidRPr="003703A0" w:rsidRDefault="0050673F" w:rsidP="0050673F">
      <w:pPr>
        <w:ind w:right="72"/>
        <w:rPr>
          <w:rFonts w:eastAsia="KaiTi"/>
        </w:rPr>
      </w:pPr>
    </w:p>
    <w:p w14:paraId="5F012520" w14:textId="77777777" w:rsidR="0050673F" w:rsidRPr="003703A0" w:rsidRDefault="0050673F" w:rsidP="0050673F">
      <w:pPr>
        <w:ind w:right="72"/>
        <w:rPr>
          <w:rFonts w:eastAsia="KaiTi"/>
        </w:rPr>
      </w:pPr>
      <w:r w:rsidRPr="003703A0">
        <w:rPr>
          <w:rFonts w:eastAsia="KaiTi"/>
        </w:rPr>
        <w:t xml:space="preserve">*Inclement weather closings will be listed on both WFSB Channel 3 and WVIT Channel 4 as Toddler Patch Home Daycare.  </w:t>
      </w:r>
    </w:p>
    <w:p w14:paraId="49FA19E9" w14:textId="77777777" w:rsidR="0050673F" w:rsidRPr="003703A0" w:rsidRDefault="0050673F" w:rsidP="0050673F">
      <w:pPr>
        <w:ind w:right="72"/>
        <w:rPr>
          <w:rFonts w:eastAsia="KaiTi"/>
        </w:rPr>
      </w:pPr>
    </w:p>
    <w:p w14:paraId="1AC0DEF5" w14:textId="77777777" w:rsidR="0050673F" w:rsidRPr="003703A0" w:rsidRDefault="0050673F" w:rsidP="0050673F">
      <w:pPr>
        <w:ind w:right="72"/>
        <w:rPr>
          <w:rFonts w:eastAsia="KaiTi"/>
        </w:rPr>
      </w:pPr>
      <w:r w:rsidRPr="003703A0">
        <w:rPr>
          <w:rFonts w:eastAsia="KaiTi"/>
        </w:rPr>
        <w:t xml:space="preserve">*Parents may also sign up to receive automated Text Alerts from the WFSB Early Warning Network. </w:t>
      </w:r>
    </w:p>
    <w:p w14:paraId="74361246" w14:textId="77777777" w:rsidR="0050673F" w:rsidRPr="003703A0" w:rsidRDefault="0050673F" w:rsidP="0050673F">
      <w:pPr>
        <w:ind w:right="72"/>
        <w:rPr>
          <w:rFonts w:eastAsia="KaiTi"/>
        </w:rPr>
      </w:pPr>
    </w:p>
    <w:p w14:paraId="59680D40" w14:textId="77777777" w:rsidR="0050673F" w:rsidRPr="003703A0" w:rsidRDefault="0050673F" w:rsidP="0050673F">
      <w:pPr>
        <w:ind w:right="72"/>
        <w:rPr>
          <w:rFonts w:eastAsia="KaiTi"/>
        </w:rPr>
      </w:pPr>
      <w:r w:rsidRPr="003703A0">
        <w:rPr>
          <w:rFonts w:eastAsia="KaiTi"/>
        </w:rPr>
        <w:t>Simply follow these steps to sign up:</w:t>
      </w:r>
    </w:p>
    <w:p w14:paraId="07D139FA" w14:textId="77777777" w:rsidR="0050673F" w:rsidRPr="003703A0" w:rsidRDefault="0050673F" w:rsidP="0050673F">
      <w:pPr>
        <w:pStyle w:val="ListParagraph"/>
        <w:numPr>
          <w:ilvl w:val="0"/>
          <w:numId w:val="5"/>
        </w:numPr>
        <w:ind w:right="72"/>
        <w:rPr>
          <w:rFonts w:eastAsia="KaiTi"/>
        </w:rPr>
      </w:pPr>
      <w:r w:rsidRPr="003703A0">
        <w:rPr>
          <w:rFonts w:eastAsia="KaiTi"/>
        </w:rPr>
        <w:t xml:space="preserve">Go to: WFSB.com then click on Early Warning (school closings) then click on Sign up for Text and Mobile Alerts OR copy this link into your web browser: </w:t>
      </w:r>
      <w:hyperlink r:id="rId12" w:history="1">
        <w:r w:rsidRPr="003703A0">
          <w:rPr>
            <w:rStyle w:val="Hyperlink"/>
            <w:rFonts w:eastAsia="KaiTi"/>
          </w:rPr>
          <w:t>http://my.textcaster.com/asa/Default.aspx?ID=c1616077-39d9-4682-b0ca-63a1ee174441</w:t>
        </w:r>
      </w:hyperlink>
    </w:p>
    <w:p w14:paraId="00A9EA9D" w14:textId="77777777" w:rsidR="0050673F" w:rsidRPr="003703A0" w:rsidRDefault="0050673F" w:rsidP="0050673F">
      <w:pPr>
        <w:pStyle w:val="ListParagraph"/>
        <w:numPr>
          <w:ilvl w:val="0"/>
          <w:numId w:val="5"/>
        </w:numPr>
        <w:ind w:right="72"/>
        <w:rPr>
          <w:rFonts w:eastAsia="KaiTi"/>
        </w:rPr>
      </w:pPr>
      <w:r w:rsidRPr="003703A0">
        <w:rPr>
          <w:rFonts w:eastAsia="KaiTi"/>
        </w:rPr>
        <w:t>Fill in your information</w:t>
      </w:r>
    </w:p>
    <w:p w14:paraId="119A44C2" w14:textId="77777777" w:rsidR="00DE3005" w:rsidRDefault="0050673F" w:rsidP="000F0245">
      <w:pPr>
        <w:pStyle w:val="ListParagraph"/>
        <w:numPr>
          <w:ilvl w:val="0"/>
          <w:numId w:val="5"/>
        </w:numPr>
        <w:ind w:right="72"/>
        <w:rPr>
          <w:rFonts w:eastAsia="KaiTi"/>
        </w:rPr>
      </w:pPr>
      <w:r w:rsidRPr="003703A0">
        <w:rPr>
          <w:rFonts w:eastAsia="KaiTi"/>
        </w:rPr>
        <w:t>Scroll down to Section 5: Daycare Closings- Connecticut and select: “Toddler Patch Home Daycare-W. Htfd.</w:t>
      </w:r>
    </w:p>
    <w:p w14:paraId="664C7109" w14:textId="77777777" w:rsidR="000F0245" w:rsidRPr="003703A0" w:rsidRDefault="000F0245" w:rsidP="000F0245">
      <w:pPr>
        <w:pStyle w:val="Heading1"/>
        <w:rPr>
          <w:rFonts w:ascii="Times New Roman" w:eastAsia="KaiTi" w:hAnsi="Times New Roman" w:cs="Times New Roman"/>
          <w:sz w:val="28"/>
          <w:szCs w:val="28"/>
        </w:rPr>
      </w:pPr>
      <w:bookmarkStart w:id="19" w:name="_Toc372719592"/>
      <w:r w:rsidRPr="003703A0">
        <w:rPr>
          <w:rFonts w:ascii="Times New Roman" w:eastAsia="KaiTi" w:hAnsi="Times New Roman" w:cs="Times New Roman"/>
          <w:sz w:val="28"/>
          <w:szCs w:val="28"/>
        </w:rPr>
        <w:t>Communication:</w:t>
      </w:r>
      <w:bookmarkEnd w:id="19"/>
    </w:p>
    <w:p w14:paraId="1D995235" w14:textId="77777777" w:rsidR="000F0245" w:rsidRPr="000F0245" w:rsidRDefault="000F0245" w:rsidP="000F0245">
      <w:pPr>
        <w:ind w:right="72"/>
        <w:rPr>
          <w:rFonts w:eastAsia="KaiTi"/>
        </w:rPr>
      </w:pPr>
      <w:r w:rsidRPr="003703A0">
        <w:rPr>
          <w:rFonts w:eastAsia="KaiTi"/>
        </w:rPr>
        <w:t>Good communication between the Parents and Provider is essential for a child to have a positive experience at daycare. I welcome questions, feedback, or discussions of any kind that affect a positive outcome for the children enrolled. Sensitive issues will always be discussed in private. Parents may e-mail the Provider anytime.  Phone calls, text messages and e-mails will be answered and returned as soon as possible during normal business hours.</w:t>
      </w:r>
    </w:p>
    <w:p w14:paraId="1DF374A7" w14:textId="77777777" w:rsidR="000F0245" w:rsidRPr="003703A0" w:rsidRDefault="000F0245" w:rsidP="000F0245">
      <w:pPr>
        <w:pStyle w:val="Heading1"/>
        <w:rPr>
          <w:rFonts w:ascii="Times New Roman" w:eastAsia="KaiTi" w:hAnsi="Times New Roman" w:cs="Times New Roman"/>
          <w:sz w:val="28"/>
          <w:szCs w:val="28"/>
        </w:rPr>
      </w:pPr>
      <w:r w:rsidRPr="003703A0">
        <w:rPr>
          <w:rStyle w:val="Strong"/>
          <w:rFonts w:ascii="Times New Roman" w:eastAsia="KaiTi" w:hAnsi="Times New Roman" w:cs="Times New Roman"/>
          <w:b/>
          <w:bCs/>
          <w:sz w:val="28"/>
          <w:szCs w:val="28"/>
        </w:rPr>
        <w:lastRenderedPageBreak/>
        <w:t xml:space="preserve">Health and Safety Matters:  </w:t>
      </w:r>
    </w:p>
    <w:p w14:paraId="1FCEE364" w14:textId="77777777" w:rsidR="000F0245" w:rsidRPr="003703A0" w:rsidRDefault="000F0245" w:rsidP="000F0245">
      <w:pPr>
        <w:pStyle w:val="Heading1"/>
        <w:spacing w:before="0" w:after="0"/>
        <w:ind w:right="72"/>
        <w:rPr>
          <w:rFonts w:ascii="Times New Roman" w:eastAsia="KaiTi" w:hAnsi="Times New Roman" w:cs="Times New Roman"/>
          <w:b w:val="0"/>
          <w:bCs w:val="0"/>
          <w:color w:val="000000"/>
          <w:sz w:val="24"/>
          <w:szCs w:val="24"/>
          <w:lang w:val="en"/>
        </w:rPr>
      </w:pPr>
      <w:bookmarkStart w:id="20" w:name="_Toc372719569"/>
      <w:r w:rsidRPr="003703A0">
        <w:rPr>
          <w:rFonts w:ascii="Times New Roman" w:eastAsia="KaiTi" w:hAnsi="Times New Roman" w:cs="Times New Roman"/>
          <w:b w:val="0"/>
          <w:bCs w:val="0"/>
          <w:color w:val="000000"/>
          <w:sz w:val="24"/>
          <w:szCs w:val="24"/>
          <w:lang w:val="en"/>
        </w:rPr>
        <w:t>The Provider is both First Aid and CPR Certified. The Provider is not certified to administer prescription medications</w:t>
      </w:r>
      <w:r>
        <w:rPr>
          <w:rFonts w:ascii="Times New Roman" w:eastAsia="KaiTi" w:hAnsi="Times New Roman" w:cs="Times New Roman"/>
          <w:b w:val="0"/>
          <w:bCs w:val="0"/>
          <w:color w:val="000000"/>
          <w:sz w:val="24"/>
          <w:szCs w:val="24"/>
          <w:lang w:val="en"/>
        </w:rPr>
        <w:t>.</w:t>
      </w:r>
      <w:r w:rsidRPr="003703A0">
        <w:rPr>
          <w:rFonts w:ascii="Times New Roman" w:eastAsia="KaiTi" w:hAnsi="Times New Roman" w:cs="Times New Roman"/>
          <w:b w:val="0"/>
          <w:bCs w:val="0"/>
          <w:color w:val="000000"/>
          <w:sz w:val="24"/>
          <w:szCs w:val="24"/>
          <w:lang w:val="en"/>
        </w:rPr>
        <w:t xml:space="preserve"> The daycare home has not only met but has exceeded the safety requirements set by the State of Connecticut Department of Public Health.</w:t>
      </w:r>
      <w:bookmarkEnd w:id="20"/>
    </w:p>
    <w:p w14:paraId="5EF63A0F" w14:textId="77777777" w:rsidR="000F0245" w:rsidRPr="003703A0" w:rsidRDefault="000F0245" w:rsidP="000F0245">
      <w:pPr>
        <w:pStyle w:val="Heading1"/>
        <w:spacing w:before="0" w:after="0"/>
        <w:ind w:right="72"/>
        <w:rPr>
          <w:rFonts w:ascii="Times New Roman" w:eastAsia="KaiTi" w:hAnsi="Times New Roman" w:cs="Times New Roman"/>
          <w:sz w:val="24"/>
          <w:szCs w:val="24"/>
          <w:u w:val="single"/>
          <w:lang w:val="en"/>
        </w:rPr>
      </w:pPr>
      <w:bookmarkStart w:id="21" w:name="_Toc372719570"/>
      <w:r w:rsidRPr="003703A0">
        <w:rPr>
          <w:rStyle w:val="SubtitleChar"/>
          <w:rFonts w:ascii="Times New Roman" w:eastAsia="KaiTi" w:hAnsi="Times New Roman"/>
          <w:b w:val="0"/>
        </w:rPr>
        <w:t>Hand washing –</w:t>
      </w:r>
      <w:r w:rsidRPr="003703A0">
        <w:rPr>
          <w:rFonts w:ascii="Times New Roman" w:eastAsia="KaiTi" w:hAnsi="Times New Roman" w:cs="Times New Roman"/>
          <w:b w:val="0"/>
          <w:bCs w:val="0"/>
          <w:color w:val="000000"/>
          <w:sz w:val="24"/>
          <w:szCs w:val="24"/>
          <w:lang w:val="en"/>
        </w:rPr>
        <w:t xml:space="preserve"> Hands will be washed before and after meals, after bathroom use or diaper changes, after nose blowing and wiping, and after handling an ill child.</w:t>
      </w:r>
      <w:bookmarkEnd w:id="21"/>
      <w:r w:rsidRPr="003703A0">
        <w:rPr>
          <w:rFonts w:ascii="Times New Roman" w:eastAsia="KaiTi" w:hAnsi="Times New Roman" w:cs="Times New Roman"/>
          <w:b w:val="0"/>
          <w:bCs w:val="0"/>
          <w:color w:val="000000"/>
          <w:sz w:val="24"/>
          <w:szCs w:val="24"/>
          <w:lang w:val="en"/>
        </w:rPr>
        <w:t xml:space="preserve">  </w:t>
      </w:r>
    </w:p>
    <w:p w14:paraId="271E3D46" w14:textId="77777777" w:rsidR="000F0245" w:rsidRPr="003703A0" w:rsidRDefault="000F0245" w:rsidP="000F0245">
      <w:pPr>
        <w:pStyle w:val="Heading1"/>
        <w:spacing w:before="0" w:after="0"/>
        <w:ind w:right="72"/>
        <w:rPr>
          <w:rFonts w:ascii="Times New Roman" w:eastAsia="KaiTi" w:hAnsi="Times New Roman" w:cs="Times New Roman"/>
          <w:b w:val="0"/>
          <w:bCs w:val="0"/>
          <w:color w:val="000000"/>
          <w:sz w:val="24"/>
          <w:szCs w:val="24"/>
          <w:lang w:val="en"/>
        </w:rPr>
      </w:pPr>
      <w:bookmarkStart w:id="22" w:name="_Toc372719571"/>
      <w:r w:rsidRPr="003703A0">
        <w:rPr>
          <w:rStyle w:val="SubtitleChar"/>
          <w:rFonts w:ascii="Times New Roman" w:eastAsia="KaiTi" w:hAnsi="Times New Roman"/>
          <w:b w:val="0"/>
        </w:rPr>
        <w:t>Toys and Equipment –</w:t>
      </w:r>
      <w:r w:rsidRPr="003703A0">
        <w:rPr>
          <w:rFonts w:ascii="Times New Roman" w:eastAsia="KaiTi" w:hAnsi="Times New Roman" w:cs="Times New Roman"/>
          <w:b w:val="0"/>
          <w:bCs w:val="0"/>
          <w:color w:val="000000"/>
          <w:sz w:val="24"/>
          <w:szCs w:val="24"/>
          <w:lang w:val="en"/>
        </w:rPr>
        <w:t xml:space="preserve"> Toys will be </w:t>
      </w:r>
      <w:r>
        <w:rPr>
          <w:rFonts w:ascii="Times New Roman" w:eastAsia="KaiTi" w:hAnsi="Times New Roman" w:cs="Times New Roman"/>
          <w:b w:val="0"/>
          <w:bCs w:val="0"/>
          <w:color w:val="000000"/>
          <w:sz w:val="24"/>
          <w:szCs w:val="24"/>
          <w:lang w:val="en"/>
        </w:rPr>
        <w:t xml:space="preserve">cleaned daily and </w:t>
      </w:r>
      <w:r w:rsidRPr="003703A0">
        <w:rPr>
          <w:rFonts w:ascii="Times New Roman" w:eastAsia="KaiTi" w:hAnsi="Times New Roman" w:cs="Times New Roman"/>
          <w:b w:val="0"/>
          <w:bCs w:val="0"/>
          <w:color w:val="000000"/>
          <w:sz w:val="24"/>
          <w:szCs w:val="24"/>
          <w:lang w:val="en"/>
        </w:rPr>
        <w:t>sterilized weekly</w:t>
      </w:r>
      <w:r>
        <w:rPr>
          <w:rFonts w:ascii="Times New Roman" w:eastAsia="KaiTi" w:hAnsi="Times New Roman" w:cs="Times New Roman"/>
          <w:b w:val="0"/>
          <w:bCs w:val="0"/>
          <w:color w:val="000000"/>
          <w:sz w:val="24"/>
          <w:szCs w:val="24"/>
          <w:lang w:val="en"/>
        </w:rPr>
        <w:t>.</w:t>
      </w:r>
      <w:r w:rsidRPr="003703A0">
        <w:rPr>
          <w:rFonts w:ascii="Times New Roman" w:eastAsia="KaiTi" w:hAnsi="Times New Roman" w:cs="Times New Roman"/>
          <w:b w:val="0"/>
          <w:bCs w:val="0"/>
          <w:color w:val="000000"/>
          <w:sz w:val="24"/>
          <w:szCs w:val="24"/>
          <w:lang w:val="en"/>
        </w:rPr>
        <w:t xml:space="preserve"> Nap cots, diaper changing area, high chairs and all meal prep and eating surfaces are wiped down after each use with a disposable bleach wipe.</w:t>
      </w:r>
      <w:bookmarkEnd w:id="22"/>
    </w:p>
    <w:p w14:paraId="4E216884" w14:textId="77777777" w:rsidR="000F0245" w:rsidRPr="000F0245" w:rsidRDefault="000F0245" w:rsidP="000F0245">
      <w:pPr>
        <w:ind w:right="72"/>
        <w:rPr>
          <w:rFonts w:eastAsia="KaiTi"/>
          <w:bCs/>
          <w:color w:val="000000"/>
          <w:lang w:val="en"/>
        </w:rPr>
      </w:pPr>
      <w:bookmarkStart w:id="23" w:name="_Toc372719572"/>
      <w:r w:rsidRPr="003703A0">
        <w:rPr>
          <w:rStyle w:val="SubtitleChar"/>
          <w:rFonts w:ascii="Times New Roman" w:eastAsia="KaiTi" w:hAnsi="Times New Roman"/>
        </w:rPr>
        <w:t>Fire Drills –</w:t>
      </w:r>
      <w:bookmarkEnd w:id="23"/>
      <w:r w:rsidRPr="003703A0">
        <w:rPr>
          <w:rFonts w:eastAsia="KaiTi"/>
          <w:bCs/>
          <w:color w:val="000000"/>
          <w:lang w:val="en"/>
        </w:rPr>
        <w:t xml:space="preserve"> Practice drills are conducted o</w:t>
      </w:r>
      <w:r>
        <w:rPr>
          <w:rFonts w:eastAsia="KaiTi"/>
          <w:bCs/>
          <w:color w:val="000000"/>
          <w:lang w:val="en"/>
        </w:rPr>
        <w:t>nce every 3 months and recorded.</w:t>
      </w:r>
    </w:p>
    <w:p w14:paraId="72B371BB" w14:textId="77777777" w:rsidR="000F0245" w:rsidRPr="003703A0" w:rsidRDefault="000F0245" w:rsidP="00987343">
      <w:pPr>
        <w:autoSpaceDE w:val="0"/>
        <w:autoSpaceDN w:val="0"/>
        <w:adjustRightInd w:val="0"/>
        <w:ind w:right="72"/>
        <w:rPr>
          <w:rFonts w:eastAsia="KaiTi"/>
        </w:rPr>
      </w:pPr>
    </w:p>
    <w:p w14:paraId="691F14B5" w14:textId="77777777" w:rsidR="000016C2" w:rsidRPr="003703A0" w:rsidRDefault="000016C2" w:rsidP="0085553C">
      <w:pPr>
        <w:pStyle w:val="Heading1"/>
        <w:rPr>
          <w:rFonts w:ascii="Times New Roman" w:eastAsia="KaiTi" w:hAnsi="Times New Roman" w:cs="Times New Roman"/>
          <w:sz w:val="28"/>
          <w:szCs w:val="28"/>
        </w:rPr>
      </w:pPr>
      <w:r w:rsidRPr="003703A0">
        <w:rPr>
          <w:rFonts w:ascii="Times New Roman" w:eastAsia="KaiTi" w:hAnsi="Times New Roman" w:cs="Times New Roman"/>
          <w:sz w:val="28"/>
          <w:szCs w:val="28"/>
        </w:rPr>
        <w:t xml:space="preserve">Health </w:t>
      </w:r>
      <w:r w:rsidR="00973974">
        <w:rPr>
          <w:rFonts w:ascii="Times New Roman" w:eastAsia="KaiTi" w:hAnsi="Times New Roman" w:cs="Times New Roman"/>
          <w:sz w:val="28"/>
          <w:szCs w:val="28"/>
        </w:rPr>
        <w:t xml:space="preserve">and Sickness </w:t>
      </w:r>
      <w:r w:rsidRPr="003703A0">
        <w:rPr>
          <w:rFonts w:ascii="Times New Roman" w:eastAsia="KaiTi" w:hAnsi="Times New Roman" w:cs="Times New Roman"/>
          <w:sz w:val="28"/>
          <w:szCs w:val="28"/>
        </w:rPr>
        <w:t>Policy:</w:t>
      </w:r>
      <w:bookmarkEnd w:id="17"/>
      <w:r w:rsidRPr="003703A0">
        <w:rPr>
          <w:rFonts w:ascii="Times New Roman" w:eastAsia="KaiTi" w:hAnsi="Times New Roman" w:cs="Times New Roman"/>
          <w:sz w:val="28"/>
          <w:szCs w:val="28"/>
        </w:rPr>
        <w:t xml:space="preserve">  </w:t>
      </w:r>
    </w:p>
    <w:p w14:paraId="523F1A0F" w14:textId="22F99F7F" w:rsidR="009234DD" w:rsidRPr="000C0530" w:rsidRDefault="000016C2" w:rsidP="009234DD">
      <w:pPr>
        <w:ind w:right="72"/>
        <w:rPr>
          <w:rFonts w:eastAsia="KaiTi"/>
          <w:b/>
        </w:rPr>
      </w:pPr>
      <w:r w:rsidRPr="003703A0">
        <w:rPr>
          <w:rFonts w:eastAsia="KaiTi"/>
        </w:rPr>
        <w:t>The Toddler Patch</w:t>
      </w:r>
      <w:r w:rsidRPr="003703A0">
        <w:rPr>
          <w:rFonts w:eastAsia="KaiTi"/>
          <w:i/>
          <w:color w:val="800080"/>
        </w:rPr>
        <w:t xml:space="preserve"> </w:t>
      </w:r>
      <w:r w:rsidRPr="003703A0">
        <w:rPr>
          <w:rFonts w:eastAsia="KaiTi"/>
        </w:rPr>
        <w:t>follows the same attendance guidelines as the West Hartford Public Schools for sick children.  Please do not bring your</w:t>
      </w:r>
      <w:r w:rsidRPr="003703A0">
        <w:rPr>
          <w:rFonts w:eastAsia="KaiTi"/>
          <w:color w:val="000000"/>
          <w:lang w:val="en"/>
        </w:rPr>
        <w:t xml:space="preserve"> child to daycare if he/she is sick, if they cannot fully participate in our daily activities or if they are not eating or drinking normally. Do not ask if your child can lie down to “rest” as that is a clear indication they should remain home</w:t>
      </w:r>
      <w:r w:rsidR="00F752EA">
        <w:rPr>
          <w:rFonts w:eastAsia="KaiTi"/>
          <w:color w:val="000000"/>
          <w:lang w:val="en"/>
        </w:rPr>
        <w:t xml:space="preserve"> (this includes your child not having proper rest the night before)</w:t>
      </w:r>
      <w:r w:rsidRPr="003703A0">
        <w:rPr>
          <w:rFonts w:eastAsia="KaiTi"/>
          <w:color w:val="000000"/>
          <w:lang w:val="en"/>
        </w:rPr>
        <w:t xml:space="preserve">.  </w:t>
      </w:r>
      <w:r w:rsidRPr="003703A0">
        <w:rPr>
          <w:rFonts w:eastAsia="KaiTi"/>
        </w:rPr>
        <w:t>Should your child become ill during the day, the</w:t>
      </w:r>
      <w:r w:rsidR="00D52397" w:rsidRPr="003703A0">
        <w:rPr>
          <w:rFonts w:eastAsia="KaiTi"/>
        </w:rPr>
        <w:t xml:space="preserve"> Provider will call the Parents</w:t>
      </w:r>
      <w:r w:rsidRPr="003703A0">
        <w:rPr>
          <w:rFonts w:eastAsia="KaiTi"/>
        </w:rPr>
        <w:t xml:space="preserve"> </w:t>
      </w:r>
      <w:r w:rsidR="000C0530">
        <w:rPr>
          <w:rFonts w:eastAsia="KaiTi"/>
        </w:rPr>
        <w:t>who</w:t>
      </w:r>
      <w:r w:rsidRPr="003703A0">
        <w:rPr>
          <w:rFonts w:eastAsia="KaiTi"/>
        </w:rPr>
        <w:t xml:space="preserve"> must then pick up their child within one hour o</w:t>
      </w:r>
      <w:r w:rsidR="004A7154" w:rsidRPr="003703A0">
        <w:rPr>
          <w:rFonts w:eastAsia="KaiTi"/>
        </w:rPr>
        <w:t xml:space="preserve">f being called. </w:t>
      </w:r>
      <w:r w:rsidRPr="003703A0">
        <w:rPr>
          <w:rFonts w:eastAsia="KaiTi"/>
          <w:color w:val="000000"/>
          <w:lang w:val="en"/>
        </w:rPr>
        <w:t xml:space="preserve">It is for the health, safety and protection of the children enrolled, the Provider’s own </w:t>
      </w:r>
      <w:r w:rsidR="00EE19A8">
        <w:rPr>
          <w:rFonts w:eastAsia="KaiTi"/>
          <w:color w:val="000000"/>
          <w:lang w:val="en"/>
        </w:rPr>
        <w:t>family</w:t>
      </w:r>
      <w:r w:rsidRPr="003703A0">
        <w:rPr>
          <w:rFonts w:eastAsia="KaiTi"/>
          <w:color w:val="000000"/>
          <w:lang w:val="en"/>
        </w:rPr>
        <w:t xml:space="preserve"> and the home daycare environment that the Provider must insist on a strict adherence to th</w:t>
      </w:r>
      <w:r w:rsidR="00EE19A8">
        <w:rPr>
          <w:rFonts w:eastAsia="KaiTi"/>
          <w:color w:val="000000"/>
          <w:lang w:val="en"/>
        </w:rPr>
        <w:t>is</w:t>
      </w:r>
      <w:r w:rsidRPr="003703A0">
        <w:rPr>
          <w:rFonts w:eastAsia="KaiTi"/>
          <w:color w:val="000000"/>
          <w:lang w:val="en"/>
        </w:rPr>
        <w:t xml:space="preserve"> illness policy</w:t>
      </w:r>
      <w:r w:rsidRPr="003703A0">
        <w:rPr>
          <w:rFonts w:eastAsia="KaiTi"/>
        </w:rPr>
        <w:t xml:space="preserve">. </w:t>
      </w:r>
      <w:r w:rsidR="00F752EA">
        <w:rPr>
          <w:rFonts w:eastAsia="KaiTi"/>
          <w:b/>
        </w:rPr>
        <w:t xml:space="preserve">**CoVID-19 Health Policy </w:t>
      </w:r>
      <w:r w:rsidR="003C6FF3">
        <w:rPr>
          <w:rFonts w:eastAsia="KaiTi"/>
          <w:b/>
        </w:rPr>
        <w:t>will be followed</w:t>
      </w:r>
      <w:r w:rsidR="00F752EA">
        <w:rPr>
          <w:rFonts w:eastAsia="KaiTi"/>
          <w:b/>
        </w:rPr>
        <w:t xml:space="preserve"> in </w:t>
      </w:r>
      <w:r w:rsidR="000C0530">
        <w:rPr>
          <w:rFonts w:eastAsia="KaiTi"/>
          <w:b/>
        </w:rPr>
        <w:t xml:space="preserve">addition </w:t>
      </w:r>
      <w:r w:rsidR="00B33270">
        <w:rPr>
          <w:rFonts w:eastAsia="KaiTi"/>
          <w:b/>
        </w:rPr>
        <w:t xml:space="preserve">to </w:t>
      </w:r>
      <w:r w:rsidR="003C6FF3">
        <w:rPr>
          <w:rFonts w:eastAsia="KaiTi"/>
          <w:b/>
        </w:rPr>
        <w:t xml:space="preserve">and/or replace certain parts </w:t>
      </w:r>
      <w:r w:rsidR="00B33270">
        <w:rPr>
          <w:rFonts w:eastAsia="KaiTi"/>
          <w:b/>
        </w:rPr>
        <w:t>of the regular</w:t>
      </w:r>
      <w:r w:rsidR="000C0530">
        <w:rPr>
          <w:rFonts w:eastAsia="KaiTi"/>
          <w:b/>
        </w:rPr>
        <w:t xml:space="preserve"> health policy during the Pandemic or future waves of the virus.</w:t>
      </w:r>
    </w:p>
    <w:p w14:paraId="59D7878A" w14:textId="77777777" w:rsidR="005F09A6" w:rsidRPr="003703A0" w:rsidRDefault="005F09A6" w:rsidP="009234DD">
      <w:pPr>
        <w:ind w:right="72"/>
        <w:rPr>
          <w:rFonts w:eastAsia="KaiTi"/>
          <w:color w:val="000000"/>
          <w:lang w:val="en"/>
        </w:rPr>
      </w:pPr>
    </w:p>
    <w:p w14:paraId="3C77AE06" w14:textId="77777777" w:rsidR="005F09A6" w:rsidRPr="003703A0" w:rsidRDefault="005F09A6" w:rsidP="005F09A6">
      <w:pPr>
        <w:ind w:right="72"/>
        <w:rPr>
          <w:rFonts w:eastAsia="KaiTi"/>
          <w:lang w:val="en"/>
        </w:rPr>
      </w:pPr>
      <w:r w:rsidRPr="003703A0">
        <w:rPr>
          <w:rStyle w:val="Strong"/>
          <w:rFonts w:eastAsia="KaiTi"/>
        </w:rPr>
        <w:t>Communicable Diseases:</w:t>
      </w:r>
      <w:r w:rsidRPr="003703A0">
        <w:rPr>
          <w:rFonts w:eastAsia="KaiTi"/>
          <w:lang w:val="en"/>
        </w:rPr>
        <w:t xml:space="preserve"> Not permitted by licensing requirements.  Some of these illnesses include but are not limited to: Infectious Conjunctivitis (pink eye), Impetigo, Hepatitis A, Scabies, Ringworm, Infectious Diarrhea, Chicken Pox, </w:t>
      </w:r>
      <w:r w:rsidR="00C13596" w:rsidRPr="003703A0">
        <w:rPr>
          <w:rFonts w:eastAsia="KaiTi"/>
          <w:lang w:val="en"/>
        </w:rPr>
        <w:t xml:space="preserve">Measles, Mumps, Impetigo, </w:t>
      </w:r>
      <w:r w:rsidRPr="003703A0">
        <w:rPr>
          <w:rFonts w:eastAsia="KaiTi"/>
          <w:lang w:val="en"/>
        </w:rPr>
        <w:t>Scarlet Fever, Lice, Strep Throat</w:t>
      </w:r>
      <w:r w:rsidR="00C13596" w:rsidRPr="003703A0">
        <w:rPr>
          <w:rFonts w:eastAsia="KaiTi"/>
          <w:lang w:val="en"/>
        </w:rPr>
        <w:t xml:space="preserve"> and any open mouth sores or open/oozing skin conditions </w:t>
      </w:r>
      <w:r w:rsidRPr="003703A0">
        <w:rPr>
          <w:rFonts w:eastAsia="KaiTi"/>
          <w:lang w:val="en"/>
        </w:rPr>
        <w:t xml:space="preserve">.  </w:t>
      </w:r>
    </w:p>
    <w:p w14:paraId="565BDD71" w14:textId="6A99F877" w:rsidR="005F09A6" w:rsidRPr="003703A0" w:rsidRDefault="005F09A6" w:rsidP="009234DD">
      <w:pPr>
        <w:ind w:right="72"/>
        <w:rPr>
          <w:rFonts w:eastAsia="KaiTi"/>
          <w:lang w:val="en"/>
        </w:rPr>
      </w:pPr>
      <w:r w:rsidRPr="003703A0">
        <w:rPr>
          <w:rFonts w:eastAsia="KaiTi"/>
          <w:lang w:val="en"/>
        </w:rPr>
        <w:t>If your child is thought to have a communicable disease, you will be notified and required to pick him/her up.  Your child will</w:t>
      </w:r>
      <w:r w:rsidR="00B15AC2">
        <w:rPr>
          <w:rFonts w:eastAsia="KaiTi"/>
          <w:lang w:val="en"/>
        </w:rPr>
        <w:t xml:space="preserve"> only</w:t>
      </w:r>
      <w:r w:rsidRPr="003703A0">
        <w:rPr>
          <w:rFonts w:eastAsia="KaiTi"/>
          <w:lang w:val="en"/>
        </w:rPr>
        <w:t xml:space="preserve"> be accepted back into care when he/she has taken any prescribed antibiotics for a full 24 hour course and is no longer considered contagious. A doctor’s note will be required stating the diagnosis, treatment and that they are no longer contagious before they can return to daycare.  All other parents will be notified of the possibility of a communicable disease and what symptoms to watch for.</w:t>
      </w:r>
      <w:r w:rsidR="00F752EA">
        <w:rPr>
          <w:rFonts w:eastAsia="KaiTi"/>
          <w:lang w:val="en"/>
        </w:rPr>
        <w:t xml:space="preserve"> *Certain communicable diseases will require a longer absence at the discretion of the Provider.</w:t>
      </w:r>
    </w:p>
    <w:p w14:paraId="1D4B19E9" w14:textId="77777777" w:rsidR="000016C2" w:rsidRPr="003703A0" w:rsidRDefault="000016C2" w:rsidP="009234DD">
      <w:pPr>
        <w:ind w:right="72"/>
        <w:rPr>
          <w:rFonts w:eastAsia="KaiTi"/>
        </w:rPr>
      </w:pPr>
      <w:r w:rsidRPr="003703A0">
        <w:rPr>
          <w:rFonts w:eastAsia="KaiTi"/>
        </w:rPr>
        <w:t xml:space="preserve">                                                     </w:t>
      </w:r>
    </w:p>
    <w:p w14:paraId="652DBBA9" w14:textId="1EBF00FF" w:rsidR="00CC23F1" w:rsidRPr="003703A0" w:rsidRDefault="00CC23F1" w:rsidP="00CC23F1">
      <w:pPr>
        <w:rPr>
          <w:rFonts w:eastAsia="KaiTi"/>
          <w:bCs/>
          <w:color w:val="000000"/>
          <w:lang w:val="en"/>
        </w:rPr>
      </w:pPr>
      <w:r w:rsidRPr="003703A0">
        <w:rPr>
          <w:rStyle w:val="Strong"/>
          <w:rFonts w:eastAsia="KaiTi"/>
        </w:rPr>
        <w:t>Vomiting:</w:t>
      </w:r>
      <w:r w:rsidRPr="003703A0">
        <w:rPr>
          <w:rFonts w:eastAsia="KaiTi"/>
          <w:b/>
          <w:bCs/>
          <w:color w:val="000000"/>
          <w:lang w:val="en"/>
        </w:rPr>
        <w:t xml:space="preserve"> </w:t>
      </w:r>
      <w:r w:rsidRPr="003703A0">
        <w:rPr>
          <w:rFonts w:eastAsia="KaiTi"/>
          <w:bCs/>
          <w:color w:val="000000"/>
          <w:lang w:val="en"/>
        </w:rPr>
        <w:t xml:space="preserve">Not permitted.  If a child vomits while at daycare the child will be sent home </w:t>
      </w:r>
      <w:r w:rsidR="00EE19A8">
        <w:rPr>
          <w:rFonts w:eastAsia="KaiTi"/>
          <w:bCs/>
          <w:color w:val="000000"/>
          <w:lang w:val="en"/>
        </w:rPr>
        <w:t xml:space="preserve">and may not attend the following day.  </w:t>
      </w:r>
      <w:r w:rsidR="001000E0">
        <w:rPr>
          <w:rFonts w:eastAsia="KaiTi"/>
          <w:bCs/>
          <w:color w:val="000000"/>
          <w:lang w:val="en"/>
        </w:rPr>
        <w:t xml:space="preserve">He/she may return the day after that only if they have </w:t>
      </w:r>
      <w:r w:rsidR="001000E0" w:rsidRPr="003703A0">
        <w:rPr>
          <w:rFonts w:eastAsia="KaiTi"/>
          <w:bCs/>
          <w:color w:val="000000"/>
          <w:lang w:val="en"/>
        </w:rPr>
        <w:t xml:space="preserve">remained symptom free for a minimum of 24 hours from the last episode of vomiting. </w:t>
      </w:r>
      <w:r w:rsidRPr="003703A0">
        <w:rPr>
          <w:rFonts w:eastAsia="KaiTi"/>
          <w:bCs/>
          <w:color w:val="000000"/>
          <w:lang w:val="en"/>
        </w:rPr>
        <w:t xml:space="preserve">If a child vomits in the car on the way to daycare the child will not be allowed to attend daycare that day and the same guidelines above will apply. </w:t>
      </w:r>
      <w:r w:rsidR="00F752EA">
        <w:rPr>
          <w:rFonts w:eastAsia="KaiTi"/>
          <w:bCs/>
          <w:color w:val="000000"/>
          <w:lang w:val="en"/>
        </w:rPr>
        <w:t>NO exceptions.</w:t>
      </w:r>
    </w:p>
    <w:p w14:paraId="26852F31" w14:textId="77777777" w:rsidR="00CC23F1" w:rsidRPr="003703A0" w:rsidRDefault="00CC23F1" w:rsidP="000016C2">
      <w:pPr>
        <w:rPr>
          <w:rStyle w:val="Strong"/>
          <w:rFonts w:eastAsia="KaiTi"/>
        </w:rPr>
      </w:pPr>
    </w:p>
    <w:p w14:paraId="5E703ABF" w14:textId="37453287" w:rsidR="00987343" w:rsidRDefault="00CD0F09" w:rsidP="000016C2">
      <w:r w:rsidRPr="003703A0">
        <w:rPr>
          <w:rStyle w:val="Strong"/>
          <w:rFonts w:eastAsia="KaiTi"/>
        </w:rPr>
        <w:t>Diarrhea</w:t>
      </w:r>
      <w:r w:rsidRPr="003703A0">
        <w:rPr>
          <w:rFonts w:eastAsia="KaiTi"/>
          <w:b/>
          <w:lang w:val="en"/>
        </w:rPr>
        <w:t>:</w:t>
      </w:r>
      <w:r w:rsidRPr="003703A0">
        <w:rPr>
          <w:rFonts w:eastAsia="KaiTi"/>
          <w:lang w:val="en"/>
        </w:rPr>
        <w:t xml:space="preserve"> Not permitted.   I am mandated by the State of Connecticut Department of Public Health’s Statues and Regulations section </w:t>
      </w:r>
      <w:r w:rsidRPr="003703A0">
        <w:rPr>
          <w:bCs/>
        </w:rPr>
        <w:t>19a-87b-11</w:t>
      </w:r>
      <w:r w:rsidRPr="003703A0">
        <w:rPr>
          <w:rFonts w:eastAsia="KaiTi"/>
          <w:lang w:val="en"/>
        </w:rPr>
        <w:t xml:space="preserve"> to send a child home if they have more </w:t>
      </w:r>
      <w:r w:rsidRPr="003703A0">
        <w:t>than one undiagnosed episode of diarrhea.  Parents will be called to come pick their child up</w:t>
      </w:r>
      <w:r w:rsidR="00F752EA">
        <w:t>.</w:t>
      </w:r>
      <w:r w:rsidRPr="003703A0">
        <w:t xml:space="preserve"> The child must remain home until symptom free for a minimum of 24 hours from the last episode of diarrhea</w:t>
      </w:r>
      <w:r w:rsidR="00CA619A" w:rsidRPr="003703A0">
        <w:t>.</w:t>
      </w:r>
      <w:r w:rsidRPr="003703A0">
        <w:t xml:space="preserve"> </w:t>
      </w:r>
    </w:p>
    <w:p w14:paraId="128AAA53" w14:textId="77777777" w:rsidR="00EE19A8" w:rsidRDefault="00EE19A8" w:rsidP="000016C2"/>
    <w:p w14:paraId="76CFB02E" w14:textId="510F801A" w:rsidR="003C6FF3" w:rsidRDefault="003C6FF3" w:rsidP="00EE19A8">
      <w:pPr>
        <w:pStyle w:val="Heading1"/>
        <w:spacing w:before="0" w:after="0"/>
        <w:ind w:right="72"/>
        <w:rPr>
          <w:rFonts w:ascii="Times New Roman" w:eastAsia="KaiTi" w:hAnsi="Times New Roman" w:cs="Times New Roman"/>
          <w:sz w:val="16"/>
          <w:szCs w:val="16"/>
        </w:rPr>
      </w:pPr>
      <w:r w:rsidRPr="003703A0">
        <w:rPr>
          <w:rFonts w:ascii="Times New Roman" w:eastAsia="KaiTi" w:hAnsi="Times New Roman" w:cs="Times New Roman"/>
          <w:sz w:val="28"/>
          <w:szCs w:val="28"/>
        </w:rPr>
        <w:lastRenderedPageBreak/>
        <w:t xml:space="preserve">Health </w:t>
      </w:r>
      <w:r>
        <w:rPr>
          <w:rFonts w:ascii="Times New Roman" w:eastAsia="KaiTi" w:hAnsi="Times New Roman" w:cs="Times New Roman"/>
          <w:sz w:val="28"/>
          <w:szCs w:val="28"/>
        </w:rPr>
        <w:t xml:space="preserve">and Sickness </w:t>
      </w:r>
      <w:r w:rsidRPr="003703A0">
        <w:rPr>
          <w:rFonts w:ascii="Times New Roman" w:eastAsia="KaiTi" w:hAnsi="Times New Roman" w:cs="Times New Roman"/>
          <w:sz w:val="28"/>
          <w:szCs w:val="28"/>
        </w:rPr>
        <w:t>Policy</w:t>
      </w:r>
      <w:r>
        <w:rPr>
          <w:rFonts w:ascii="Times New Roman" w:eastAsia="KaiTi" w:hAnsi="Times New Roman" w:cs="Times New Roman"/>
          <w:sz w:val="28"/>
          <w:szCs w:val="28"/>
        </w:rPr>
        <w:t xml:space="preserve"> Continued</w:t>
      </w:r>
      <w:r w:rsidRPr="003703A0">
        <w:rPr>
          <w:rFonts w:ascii="Times New Roman" w:eastAsia="KaiTi" w:hAnsi="Times New Roman" w:cs="Times New Roman"/>
          <w:sz w:val="28"/>
          <w:szCs w:val="28"/>
        </w:rPr>
        <w:t>:</w:t>
      </w:r>
    </w:p>
    <w:p w14:paraId="2EE717A8" w14:textId="77777777" w:rsidR="003C6FF3" w:rsidRPr="003C6FF3" w:rsidRDefault="003C6FF3" w:rsidP="003C6FF3">
      <w:pPr>
        <w:rPr>
          <w:rFonts w:eastAsia="KaiTi"/>
        </w:rPr>
      </w:pPr>
    </w:p>
    <w:p w14:paraId="73D15809" w14:textId="011E4FD7" w:rsidR="00EE19A8" w:rsidRPr="003703A0" w:rsidRDefault="00EE19A8" w:rsidP="00EE19A8">
      <w:pPr>
        <w:pStyle w:val="Heading1"/>
        <w:spacing w:before="0" w:after="0"/>
        <w:ind w:right="72"/>
        <w:rPr>
          <w:rFonts w:ascii="Times New Roman" w:eastAsia="KaiTi" w:hAnsi="Times New Roman" w:cs="Times New Roman"/>
          <w:b w:val="0"/>
          <w:bCs w:val="0"/>
          <w:color w:val="000000"/>
          <w:sz w:val="24"/>
          <w:szCs w:val="24"/>
          <w:lang w:val="en"/>
        </w:rPr>
      </w:pPr>
      <w:r w:rsidRPr="003703A0">
        <w:rPr>
          <w:rStyle w:val="Strong"/>
          <w:rFonts w:ascii="Times New Roman" w:eastAsia="KaiTi" w:hAnsi="Times New Roman" w:cs="Times New Roman"/>
          <w:b/>
          <w:sz w:val="24"/>
          <w:szCs w:val="24"/>
        </w:rPr>
        <w:t>Fever of 100.5 degrees or higher:</w:t>
      </w:r>
      <w:r w:rsidRPr="003703A0">
        <w:rPr>
          <w:rFonts w:ascii="Times New Roman" w:eastAsia="KaiTi" w:hAnsi="Times New Roman" w:cs="Times New Roman"/>
          <w:b w:val="0"/>
          <w:bCs w:val="0"/>
          <w:color w:val="000000"/>
          <w:sz w:val="24"/>
          <w:szCs w:val="24"/>
          <w:lang w:val="en"/>
        </w:rPr>
        <w:t xml:space="preserve">  If a child </w:t>
      </w:r>
      <w:r w:rsidR="000C0530">
        <w:rPr>
          <w:rFonts w:ascii="Times New Roman" w:eastAsia="KaiTi" w:hAnsi="Times New Roman" w:cs="Times New Roman"/>
          <w:b w:val="0"/>
          <w:bCs w:val="0"/>
          <w:color w:val="000000"/>
          <w:sz w:val="24"/>
          <w:szCs w:val="24"/>
          <w:lang w:val="en"/>
        </w:rPr>
        <w:t xml:space="preserve">arrives with or </w:t>
      </w:r>
      <w:r w:rsidRPr="003703A0">
        <w:rPr>
          <w:rFonts w:ascii="Times New Roman" w:eastAsia="KaiTi" w:hAnsi="Times New Roman" w:cs="Times New Roman"/>
          <w:b w:val="0"/>
          <w:bCs w:val="0"/>
          <w:color w:val="000000"/>
          <w:sz w:val="24"/>
          <w:szCs w:val="24"/>
          <w:lang w:val="en"/>
        </w:rPr>
        <w:t>develops a fever of 100.5 or higher while at daycare the child will be sent home</w:t>
      </w:r>
      <w:r w:rsidR="000C0530">
        <w:rPr>
          <w:rFonts w:ascii="Times New Roman" w:eastAsia="KaiTi" w:hAnsi="Times New Roman" w:cs="Times New Roman"/>
          <w:b w:val="0"/>
          <w:bCs w:val="0"/>
          <w:color w:val="000000"/>
          <w:sz w:val="24"/>
          <w:szCs w:val="24"/>
          <w:lang w:val="en"/>
        </w:rPr>
        <w:t xml:space="preserve"> </w:t>
      </w:r>
      <w:r>
        <w:rPr>
          <w:rFonts w:ascii="Times New Roman" w:eastAsia="KaiTi" w:hAnsi="Times New Roman" w:cs="Times New Roman"/>
          <w:b w:val="0"/>
          <w:bCs w:val="0"/>
          <w:color w:val="000000"/>
          <w:sz w:val="24"/>
          <w:szCs w:val="24"/>
          <w:lang w:val="en"/>
        </w:rPr>
        <w:t>and may not return</w:t>
      </w:r>
      <w:r w:rsidRPr="003703A0">
        <w:rPr>
          <w:rFonts w:ascii="Times New Roman" w:eastAsia="KaiTi" w:hAnsi="Times New Roman" w:cs="Times New Roman"/>
          <w:b w:val="0"/>
          <w:bCs w:val="0"/>
          <w:color w:val="000000"/>
          <w:sz w:val="24"/>
          <w:szCs w:val="24"/>
          <w:lang w:val="en"/>
        </w:rPr>
        <w:t xml:space="preserve"> the following day.  He/she may return the day after that only if they have remained fever free for a minimum of 24 hours </w:t>
      </w:r>
      <w:r w:rsidR="001000E0">
        <w:rPr>
          <w:rFonts w:ascii="Times New Roman" w:eastAsia="KaiTi" w:hAnsi="Times New Roman" w:cs="Times New Roman"/>
          <w:b w:val="0"/>
          <w:bCs w:val="0"/>
          <w:color w:val="000000"/>
          <w:sz w:val="24"/>
          <w:szCs w:val="24"/>
          <w:lang w:val="en"/>
        </w:rPr>
        <w:t>without the use of</w:t>
      </w:r>
      <w:r w:rsidRPr="003703A0">
        <w:rPr>
          <w:rFonts w:ascii="Times New Roman" w:eastAsia="KaiTi" w:hAnsi="Times New Roman" w:cs="Times New Roman"/>
          <w:b w:val="0"/>
          <w:bCs w:val="0"/>
          <w:color w:val="000000"/>
          <w:sz w:val="24"/>
          <w:szCs w:val="24"/>
          <w:lang w:val="en"/>
        </w:rPr>
        <w:t xml:space="preserve"> fever reducing medication</w:t>
      </w:r>
      <w:r w:rsidR="001000E0">
        <w:rPr>
          <w:rFonts w:ascii="Times New Roman" w:eastAsia="KaiTi" w:hAnsi="Times New Roman" w:cs="Times New Roman"/>
          <w:b w:val="0"/>
          <w:bCs w:val="0"/>
          <w:color w:val="000000"/>
          <w:sz w:val="24"/>
          <w:szCs w:val="24"/>
          <w:lang w:val="en"/>
        </w:rPr>
        <w:t>.</w:t>
      </w:r>
      <w:r w:rsidRPr="003703A0">
        <w:rPr>
          <w:rFonts w:ascii="Times New Roman" w:eastAsia="KaiTi" w:hAnsi="Times New Roman" w:cs="Times New Roman"/>
          <w:b w:val="0"/>
          <w:bCs w:val="0"/>
          <w:color w:val="000000"/>
          <w:sz w:val="24"/>
          <w:szCs w:val="24"/>
          <w:lang w:val="en"/>
        </w:rPr>
        <w:t xml:space="preserve"> Daycare uses </w:t>
      </w:r>
      <w:r w:rsidR="00F752EA">
        <w:rPr>
          <w:rFonts w:ascii="Times New Roman" w:eastAsia="KaiTi" w:hAnsi="Times New Roman" w:cs="Times New Roman"/>
          <w:b w:val="0"/>
          <w:bCs w:val="0"/>
          <w:color w:val="000000"/>
          <w:sz w:val="24"/>
          <w:szCs w:val="24"/>
          <w:lang w:val="en"/>
        </w:rPr>
        <w:t>an infrared thermometer</w:t>
      </w:r>
      <w:r w:rsidRPr="003703A0">
        <w:rPr>
          <w:rFonts w:ascii="Times New Roman" w:eastAsia="KaiTi" w:hAnsi="Times New Roman" w:cs="Times New Roman"/>
          <w:b w:val="0"/>
          <w:bCs w:val="0"/>
          <w:color w:val="000000"/>
          <w:sz w:val="24"/>
          <w:szCs w:val="24"/>
          <w:lang w:val="en"/>
        </w:rPr>
        <w:t xml:space="preserve"> for taking temps at daycare. The 24 hour rule applies to the </w:t>
      </w:r>
      <w:r w:rsidR="001000E0">
        <w:rPr>
          <w:rFonts w:ascii="Times New Roman" w:eastAsia="KaiTi" w:hAnsi="Times New Roman" w:cs="Times New Roman"/>
          <w:b w:val="0"/>
          <w:bCs w:val="0"/>
          <w:color w:val="000000"/>
          <w:sz w:val="24"/>
          <w:szCs w:val="24"/>
          <w:lang w:val="en"/>
        </w:rPr>
        <w:t xml:space="preserve">recorded </w:t>
      </w:r>
      <w:r w:rsidRPr="003703A0">
        <w:rPr>
          <w:rFonts w:ascii="Times New Roman" w:eastAsia="KaiTi" w:hAnsi="Times New Roman" w:cs="Times New Roman"/>
          <w:b w:val="0"/>
          <w:bCs w:val="0"/>
          <w:color w:val="000000"/>
          <w:sz w:val="24"/>
          <w:szCs w:val="24"/>
          <w:lang w:val="en"/>
        </w:rPr>
        <w:t>temperature result taken at daycare</w:t>
      </w:r>
      <w:r w:rsidR="001000E0">
        <w:rPr>
          <w:rFonts w:ascii="Times New Roman" w:eastAsia="KaiTi" w:hAnsi="Times New Roman" w:cs="Times New Roman"/>
          <w:b w:val="0"/>
          <w:bCs w:val="0"/>
          <w:color w:val="000000"/>
          <w:sz w:val="24"/>
          <w:szCs w:val="24"/>
          <w:lang w:val="en"/>
        </w:rPr>
        <w:t>.</w:t>
      </w:r>
      <w:r w:rsidRPr="003703A0">
        <w:rPr>
          <w:rFonts w:ascii="Times New Roman" w:eastAsia="KaiTi" w:hAnsi="Times New Roman" w:cs="Times New Roman"/>
          <w:b w:val="0"/>
          <w:bCs w:val="0"/>
          <w:color w:val="000000"/>
          <w:sz w:val="24"/>
          <w:szCs w:val="24"/>
          <w:lang w:val="en"/>
        </w:rPr>
        <w:t xml:space="preserve"> </w:t>
      </w:r>
      <w:r w:rsidR="00B02258">
        <w:rPr>
          <w:rFonts w:ascii="Times New Roman" w:eastAsia="KaiTi" w:hAnsi="Times New Roman" w:cs="Times New Roman"/>
          <w:b w:val="0"/>
          <w:bCs w:val="0"/>
          <w:color w:val="000000"/>
          <w:sz w:val="24"/>
          <w:szCs w:val="24"/>
          <w:lang w:val="en"/>
        </w:rPr>
        <w:t xml:space="preserve"> </w:t>
      </w:r>
      <w:r w:rsidR="00F752EA">
        <w:rPr>
          <w:rFonts w:ascii="Times New Roman" w:eastAsia="KaiTi" w:hAnsi="Times New Roman" w:cs="Times New Roman"/>
          <w:b w:val="0"/>
          <w:bCs w:val="0"/>
          <w:color w:val="000000"/>
          <w:sz w:val="24"/>
          <w:szCs w:val="24"/>
          <w:lang w:val="en"/>
        </w:rPr>
        <w:t>Please do not ask if your child can return the next day if the parent sees a different temperature result upon returning home.</w:t>
      </w:r>
    </w:p>
    <w:p w14:paraId="34717142" w14:textId="7EE0E721" w:rsidR="00EE19A8" w:rsidRDefault="00EE19A8" w:rsidP="00EE19A8">
      <w:pPr>
        <w:rPr>
          <w:rFonts w:eastAsia="KaiTi"/>
        </w:rPr>
      </w:pPr>
      <w:r w:rsidRPr="003703A0">
        <w:rPr>
          <w:rFonts w:eastAsia="KaiTi"/>
          <w:lang w:val="en"/>
        </w:rPr>
        <w:t>The daycare contract will be terminated immediately should a parent attempt mask the symptoms of a fever by dosing their child with fever reducing medications befo</w:t>
      </w:r>
      <w:r w:rsidR="008254AA">
        <w:rPr>
          <w:rFonts w:eastAsia="KaiTi"/>
          <w:lang w:val="en"/>
        </w:rPr>
        <w:t>re dropping them off to daycar</w:t>
      </w:r>
      <w:r w:rsidR="002E6335">
        <w:rPr>
          <w:rFonts w:eastAsia="KaiTi"/>
          <w:lang w:val="en"/>
        </w:rPr>
        <w:t>e.</w:t>
      </w:r>
      <w:r w:rsidR="000C0530">
        <w:rPr>
          <w:rFonts w:eastAsia="KaiTi"/>
        </w:rPr>
        <w:t xml:space="preserve">  </w:t>
      </w:r>
      <w:r w:rsidRPr="003703A0">
        <w:rPr>
          <w:rFonts w:eastAsia="KaiTi"/>
        </w:rPr>
        <w:t xml:space="preserve">Please note that fevers </w:t>
      </w:r>
      <w:r w:rsidR="00B50BF7">
        <w:rPr>
          <w:rFonts w:eastAsia="KaiTi"/>
        </w:rPr>
        <w:t>above 100 degrees</w:t>
      </w:r>
      <w:r w:rsidRPr="003703A0">
        <w:rPr>
          <w:rFonts w:eastAsia="KaiTi"/>
        </w:rPr>
        <w:t xml:space="preserve"> are caused by a virus and are not due to teething in infants and toddlers.</w:t>
      </w:r>
    </w:p>
    <w:p w14:paraId="38FA2288" w14:textId="047D3653" w:rsidR="00CD0F09" w:rsidRPr="003C6FF3" w:rsidRDefault="000C0530" w:rsidP="003C6FF3">
      <w:pPr>
        <w:rPr>
          <w:rFonts w:eastAsia="KaiTi"/>
          <w:b/>
        </w:rPr>
      </w:pPr>
      <w:r>
        <w:rPr>
          <w:rFonts w:eastAsia="KaiTi"/>
          <w:b/>
        </w:rPr>
        <w:t>*The CoVID-19 fever policy is followed during times of the current pandemic or future waves.</w:t>
      </w:r>
    </w:p>
    <w:p w14:paraId="56F0BBDB" w14:textId="77777777" w:rsidR="00B02258" w:rsidRPr="00B02258" w:rsidRDefault="00B02258" w:rsidP="00B02258">
      <w:pPr>
        <w:rPr>
          <w:rFonts w:eastAsia="KaiTi"/>
        </w:rPr>
      </w:pPr>
    </w:p>
    <w:p w14:paraId="408263B1" w14:textId="0ECC8400" w:rsidR="00B02258" w:rsidRDefault="00B02258" w:rsidP="00B02258">
      <w:pPr>
        <w:rPr>
          <w:rStyle w:val="Strong"/>
          <w:rFonts w:eastAsia="KaiTi"/>
          <w:b w:val="0"/>
        </w:rPr>
      </w:pPr>
      <w:r>
        <w:rPr>
          <w:rStyle w:val="Strong"/>
          <w:rFonts w:eastAsia="KaiTi"/>
        </w:rPr>
        <w:t xml:space="preserve">Ear Infections:  </w:t>
      </w:r>
      <w:r>
        <w:rPr>
          <w:rStyle w:val="Strong"/>
          <w:rFonts w:eastAsia="KaiTi"/>
          <w:b w:val="0"/>
        </w:rPr>
        <w:t xml:space="preserve">Children will be sent home if an ear infection is suspected and once diagnosed they must remain home until they have been on the antibiotics for a full 24 hours. </w:t>
      </w:r>
    </w:p>
    <w:p w14:paraId="16E5F3F4" w14:textId="77777777" w:rsidR="00B02258" w:rsidRPr="00B02258" w:rsidRDefault="00B02258" w:rsidP="00B02258">
      <w:pPr>
        <w:rPr>
          <w:rFonts w:eastAsia="KaiTi"/>
        </w:rPr>
      </w:pPr>
    </w:p>
    <w:p w14:paraId="6D8C8757" w14:textId="77777777" w:rsidR="003C6FF3" w:rsidRDefault="00755358" w:rsidP="000016C2">
      <w:pPr>
        <w:rPr>
          <w:rFonts w:eastAsia="KaiTi"/>
          <w:color w:val="000000"/>
          <w:lang w:val="en"/>
        </w:rPr>
      </w:pPr>
      <w:r w:rsidRPr="003703A0">
        <w:rPr>
          <w:rStyle w:val="Strong"/>
          <w:rFonts w:eastAsia="KaiTi"/>
        </w:rPr>
        <w:t>Rashes:</w:t>
      </w:r>
      <w:r w:rsidRPr="003703A0">
        <w:rPr>
          <w:rFonts w:eastAsia="KaiTi"/>
          <w:color w:val="000000"/>
          <w:lang w:val="en"/>
        </w:rPr>
        <w:t xml:space="preserve"> Not permitted.  If any rash other than a mild diaper rash is detected while at daycare and the Provider suspects it may be contagious the Parents will be called to pick up their child immediately and they may only return to care with a note from their doctor stating they are not contagious.</w:t>
      </w:r>
      <w:r w:rsidR="00FA2F0F">
        <w:rPr>
          <w:rFonts w:eastAsia="KaiTi"/>
          <w:color w:val="000000"/>
          <w:lang w:val="en"/>
        </w:rPr>
        <w:t xml:space="preserve">  </w:t>
      </w:r>
    </w:p>
    <w:p w14:paraId="6F0B813D" w14:textId="433117BB" w:rsidR="000F0245" w:rsidRDefault="00FA2F0F" w:rsidP="000016C2">
      <w:pPr>
        <w:rPr>
          <w:rFonts w:eastAsia="KaiTi"/>
          <w:color w:val="000000"/>
          <w:lang w:val="en"/>
        </w:rPr>
      </w:pPr>
      <w:r>
        <w:rPr>
          <w:rFonts w:eastAsia="KaiTi"/>
          <w:b/>
        </w:rPr>
        <w:t>*The CoVID-19 rash policy is followed during times of the current pandemic or future waves.</w:t>
      </w:r>
    </w:p>
    <w:p w14:paraId="6EEE24FE" w14:textId="77777777" w:rsidR="00B50BF7" w:rsidRDefault="00B50BF7" w:rsidP="000016C2">
      <w:pPr>
        <w:rPr>
          <w:rFonts w:eastAsia="KaiTi"/>
          <w:color w:val="000000"/>
          <w:lang w:val="en"/>
        </w:rPr>
      </w:pPr>
    </w:p>
    <w:p w14:paraId="220DCB54" w14:textId="28842A0B" w:rsidR="00F752EA" w:rsidRPr="00F752EA" w:rsidRDefault="00B50BF7" w:rsidP="000016C2">
      <w:pPr>
        <w:rPr>
          <w:rStyle w:val="Strong"/>
          <w:rFonts w:eastAsia="KaiTi"/>
          <w:b w:val="0"/>
        </w:rPr>
      </w:pPr>
      <w:r>
        <w:rPr>
          <w:rStyle w:val="Strong"/>
          <w:rFonts w:eastAsia="KaiTi"/>
        </w:rPr>
        <w:t xml:space="preserve">Sore Throat:  </w:t>
      </w:r>
      <w:r>
        <w:rPr>
          <w:rStyle w:val="Strong"/>
          <w:rFonts w:eastAsia="KaiTi"/>
          <w:b w:val="0"/>
        </w:rPr>
        <w:t>Children who have or present with signs/symptoms of a sore throat will be sent home.  They must remain home for 24 hours</w:t>
      </w:r>
      <w:r w:rsidR="00F752EA">
        <w:rPr>
          <w:rStyle w:val="Strong"/>
          <w:rFonts w:eastAsia="KaiTi"/>
          <w:b w:val="0"/>
        </w:rPr>
        <w:t>.  If a sore throat lasts longer than 24 hours, your child will be required to see their doctor and a doctor’s note will be required in order for them to return.</w:t>
      </w:r>
      <w:r w:rsidR="00FA2F0F">
        <w:rPr>
          <w:rStyle w:val="Strong"/>
          <w:rFonts w:eastAsia="KaiTi"/>
          <w:b w:val="0"/>
        </w:rPr>
        <w:t xml:space="preserve">  </w:t>
      </w:r>
      <w:r w:rsidR="00FA2F0F">
        <w:rPr>
          <w:rFonts w:eastAsia="KaiTi"/>
          <w:b/>
        </w:rPr>
        <w:t>*The CoVID-19 sore throat policy is followed during times of the current pandemic or future waves.</w:t>
      </w:r>
    </w:p>
    <w:p w14:paraId="2769E617" w14:textId="77777777" w:rsidR="00C14168" w:rsidRPr="003703A0" w:rsidRDefault="00C14168" w:rsidP="00C14168">
      <w:pPr>
        <w:rPr>
          <w:rFonts w:eastAsia="KaiTi"/>
          <w:sz w:val="16"/>
          <w:szCs w:val="16"/>
        </w:rPr>
      </w:pPr>
    </w:p>
    <w:p w14:paraId="24ACCD9C" w14:textId="77777777" w:rsidR="000016C2" w:rsidRPr="003703A0" w:rsidRDefault="000016C2" w:rsidP="000016C2">
      <w:pPr>
        <w:pStyle w:val="Heading1"/>
        <w:spacing w:before="0" w:after="0"/>
        <w:ind w:right="72"/>
        <w:rPr>
          <w:rFonts w:ascii="Times New Roman" w:eastAsia="KaiTi" w:hAnsi="Times New Roman" w:cs="Times New Roman"/>
          <w:b w:val="0"/>
          <w:bCs w:val="0"/>
          <w:color w:val="000000"/>
          <w:sz w:val="24"/>
          <w:szCs w:val="24"/>
          <w:lang w:val="en"/>
        </w:rPr>
      </w:pPr>
      <w:bookmarkStart w:id="24" w:name="_Toc372719567"/>
      <w:r w:rsidRPr="003703A0">
        <w:rPr>
          <w:rStyle w:val="Strong"/>
          <w:rFonts w:ascii="Times New Roman" w:eastAsia="KaiTi" w:hAnsi="Times New Roman" w:cs="Times New Roman"/>
          <w:b/>
          <w:sz w:val="24"/>
          <w:szCs w:val="24"/>
        </w:rPr>
        <w:t>Head Lice:</w:t>
      </w:r>
      <w:r w:rsidRPr="003703A0">
        <w:rPr>
          <w:rFonts w:ascii="Times New Roman" w:eastAsia="KaiTi" w:hAnsi="Times New Roman" w:cs="Times New Roman"/>
          <w:b w:val="0"/>
          <w:bCs w:val="0"/>
          <w:color w:val="000000"/>
          <w:sz w:val="24"/>
          <w:szCs w:val="24"/>
          <w:lang w:val="en"/>
        </w:rPr>
        <w:t xml:space="preserve"> Not permitted. Any child found with head lice will not be allowed to return until no nits are found on the hair follicles and the child’s doctor provides a note confirming this.  Parents are required to notify the Provider </w:t>
      </w:r>
      <w:r w:rsidR="00755358" w:rsidRPr="003703A0">
        <w:rPr>
          <w:rFonts w:ascii="Times New Roman" w:eastAsia="KaiTi" w:hAnsi="Times New Roman" w:cs="Times New Roman"/>
          <w:b w:val="0"/>
          <w:bCs w:val="0"/>
          <w:color w:val="000000"/>
          <w:sz w:val="24"/>
          <w:szCs w:val="24"/>
          <w:lang w:val="en"/>
        </w:rPr>
        <w:t xml:space="preserve">immediately </w:t>
      </w:r>
      <w:r w:rsidRPr="003703A0">
        <w:rPr>
          <w:rFonts w:ascii="Times New Roman" w:eastAsia="KaiTi" w:hAnsi="Times New Roman" w:cs="Times New Roman"/>
          <w:b w:val="0"/>
          <w:bCs w:val="0"/>
          <w:color w:val="000000"/>
          <w:sz w:val="24"/>
          <w:szCs w:val="24"/>
          <w:lang w:val="en"/>
        </w:rPr>
        <w:t>if anyone in the child’s immediate family has contracted head lice or if their child has been in contact with someone who has head lice.  The Provider reserves the right to deny childcare as a precautionary measure to avoid contamination in the daycare home.</w:t>
      </w:r>
      <w:bookmarkEnd w:id="24"/>
      <w:r w:rsidR="000C226D" w:rsidRPr="003703A0">
        <w:rPr>
          <w:rFonts w:ascii="Times New Roman" w:eastAsia="KaiTi" w:hAnsi="Times New Roman" w:cs="Times New Roman"/>
          <w:b w:val="0"/>
          <w:bCs w:val="0"/>
          <w:color w:val="000000"/>
          <w:sz w:val="24"/>
          <w:szCs w:val="24"/>
          <w:lang w:val="en"/>
        </w:rPr>
        <w:t xml:space="preserve">  </w:t>
      </w:r>
    </w:p>
    <w:p w14:paraId="14589791" w14:textId="77777777" w:rsidR="001C0C05" w:rsidRPr="003703A0" w:rsidRDefault="000016C2" w:rsidP="000016C2">
      <w:pPr>
        <w:ind w:right="72"/>
        <w:rPr>
          <w:rFonts w:eastAsia="KaiTi"/>
          <w:sz w:val="16"/>
          <w:szCs w:val="16"/>
        </w:rPr>
      </w:pPr>
      <w:r w:rsidRPr="003703A0">
        <w:rPr>
          <w:rFonts w:eastAsia="KaiTi"/>
        </w:rPr>
        <w:t xml:space="preserve"> </w:t>
      </w:r>
    </w:p>
    <w:p w14:paraId="25BB4A81" w14:textId="5A47C947" w:rsidR="006D6717" w:rsidRDefault="000016C2" w:rsidP="00FB1543">
      <w:pPr>
        <w:ind w:right="72"/>
        <w:rPr>
          <w:rFonts w:eastAsia="KaiTi"/>
        </w:rPr>
      </w:pPr>
      <w:r w:rsidRPr="003703A0">
        <w:rPr>
          <w:rFonts w:eastAsia="KaiTi"/>
        </w:rPr>
        <w:t xml:space="preserve"> </w:t>
      </w:r>
      <w:r w:rsidRPr="003703A0">
        <w:rPr>
          <w:rFonts w:eastAsia="KaiTi"/>
          <w:b/>
          <w:lang w:val="en"/>
        </w:rPr>
        <w:t>*</w:t>
      </w:r>
      <w:r w:rsidRPr="003703A0">
        <w:rPr>
          <w:rFonts w:eastAsia="KaiTi"/>
          <w:lang w:val="en"/>
        </w:rPr>
        <w:t xml:space="preserve">The Provider reserves the right to </w:t>
      </w:r>
      <w:r w:rsidR="007E13FA" w:rsidRPr="003703A0">
        <w:rPr>
          <w:rFonts w:eastAsia="KaiTi"/>
          <w:lang w:val="en"/>
        </w:rPr>
        <w:t xml:space="preserve">deny a child from attending daycare and </w:t>
      </w:r>
      <w:r w:rsidRPr="003703A0">
        <w:rPr>
          <w:rFonts w:eastAsia="KaiTi"/>
          <w:lang w:val="en"/>
        </w:rPr>
        <w:t xml:space="preserve">request a note from the child’s doctor stating that the child </w:t>
      </w:r>
      <w:r w:rsidR="007E13FA" w:rsidRPr="003703A0">
        <w:rPr>
          <w:rFonts w:eastAsia="KaiTi"/>
          <w:lang w:val="en"/>
        </w:rPr>
        <w:t xml:space="preserve">has been examined, </w:t>
      </w:r>
      <w:r w:rsidRPr="003703A0">
        <w:rPr>
          <w:rFonts w:eastAsia="KaiTi"/>
          <w:lang w:val="en"/>
        </w:rPr>
        <w:t xml:space="preserve">is able to fully participate in daycare and is </w:t>
      </w:r>
      <w:r w:rsidR="00E0094F" w:rsidRPr="003703A0">
        <w:rPr>
          <w:rFonts w:eastAsia="KaiTi"/>
          <w:lang w:val="en"/>
        </w:rPr>
        <w:t>not</w:t>
      </w:r>
      <w:r w:rsidRPr="003703A0">
        <w:rPr>
          <w:rFonts w:eastAsia="KaiTi"/>
          <w:lang w:val="en"/>
        </w:rPr>
        <w:t xml:space="preserve"> contagious </w:t>
      </w:r>
      <w:r w:rsidR="00E0094F" w:rsidRPr="003703A0">
        <w:rPr>
          <w:rFonts w:eastAsia="KaiTi"/>
          <w:lang w:val="en"/>
        </w:rPr>
        <w:t>to the oth</w:t>
      </w:r>
      <w:r w:rsidR="007E13FA" w:rsidRPr="003703A0">
        <w:rPr>
          <w:rFonts w:eastAsia="KaiTi"/>
          <w:lang w:val="en"/>
        </w:rPr>
        <w:t>er children enrolled before they can return</w:t>
      </w:r>
      <w:r w:rsidR="00FA2F0F">
        <w:rPr>
          <w:rFonts w:eastAsia="KaiTi"/>
          <w:lang w:val="en"/>
        </w:rPr>
        <w:t xml:space="preserve"> at any time</w:t>
      </w:r>
      <w:r w:rsidR="00755358" w:rsidRPr="003703A0">
        <w:rPr>
          <w:rFonts w:eastAsia="KaiTi"/>
          <w:lang w:val="en"/>
        </w:rPr>
        <w:t>.</w:t>
      </w:r>
      <w:r w:rsidR="00D4613F" w:rsidRPr="003703A0">
        <w:rPr>
          <w:rFonts w:eastAsia="KaiTi"/>
        </w:rPr>
        <w:tab/>
      </w:r>
    </w:p>
    <w:p w14:paraId="714DB7B8" w14:textId="77777777" w:rsidR="00FA2F0F" w:rsidRDefault="00FA2F0F" w:rsidP="00FB1543">
      <w:pPr>
        <w:ind w:right="72"/>
        <w:rPr>
          <w:rFonts w:eastAsia="KaiTi"/>
        </w:rPr>
      </w:pPr>
    </w:p>
    <w:p w14:paraId="4D8DF1DF" w14:textId="05CE12F7" w:rsidR="00FA2F0F" w:rsidRPr="00FA2F0F" w:rsidRDefault="00FA2F0F" w:rsidP="00FB1543">
      <w:pPr>
        <w:ind w:right="72"/>
        <w:rPr>
          <w:rFonts w:eastAsia="KaiTi"/>
          <w:b/>
        </w:rPr>
      </w:pPr>
      <w:r>
        <w:rPr>
          <w:rFonts w:eastAsia="KaiTi"/>
          <w:b/>
        </w:rPr>
        <w:t xml:space="preserve">The </w:t>
      </w:r>
      <w:r w:rsidR="00DB2A32">
        <w:rPr>
          <w:rFonts w:eastAsia="KaiTi"/>
          <w:b/>
        </w:rPr>
        <w:t xml:space="preserve">attached </w:t>
      </w:r>
      <w:r>
        <w:rPr>
          <w:rFonts w:eastAsia="KaiTi"/>
          <w:b/>
        </w:rPr>
        <w:t>CoVID-19 health policy will be followed during times of the current pandemic or future waves.</w:t>
      </w:r>
    </w:p>
    <w:p w14:paraId="1D25EC84" w14:textId="77777777" w:rsidR="00296A65" w:rsidRPr="003703A0" w:rsidRDefault="00296A65" w:rsidP="0085553C">
      <w:pPr>
        <w:pStyle w:val="Heading1"/>
        <w:rPr>
          <w:rFonts w:ascii="Times New Roman" w:eastAsia="KaiTi" w:hAnsi="Times New Roman" w:cs="Times New Roman"/>
          <w:sz w:val="28"/>
          <w:szCs w:val="28"/>
        </w:rPr>
      </w:pPr>
      <w:bookmarkStart w:id="25" w:name="_Toc372719595"/>
      <w:r w:rsidRPr="003703A0">
        <w:rPr>
          <w:rFonts w:ascii="Times New Roman" w:eastAsia="KaiTi" w:hAnsi="Times New Roman" w:cs="Times New Roman"/>
          <w:sz w:val="28"/>
          <w:szCs w:val="28"/>
        </w:rPr>
        <w:t>Child Management:</w:t>
      </w:r>
      <w:bookmarkEnd w:id="25"/>
    </w:p>
    <w:p w14:paraId="15D5A7B5" w14:textId="5299B39E" w:rsidR="00FA2F0F" w:rsidRDefault="00296A65" w:rsidP="00296A65">
      <w:pPr>
        <w:ind w:right="72"/>
        <w:rPr>
          <w:rFonts w:eastAsia="KaiTi"/>
          <w:lang w:val="en"/>
        </w:rPr>
      </w:pPr>
      <w:r w:rsidRPr="003703A0">
        <w:rPr>
          <w:rFonts w:eastAsia="KaiTi"/>
          <w:lang w:val="en"/>
        </w:rPr>
        <w:t xml:space="preserve">The children are reminded of the </w:t>
      </w:r>
      <w:r w:rsidR="00FA2F0F">
        <w:rPr>
          <w:rFonts w:eastAsia="KaiTi"/>
          <w:lang w:val="en"/>
        </w:rPr>
        <w:t xml:space="preserve">safety </w:t>
      </w:r>
      <w:r w:rsidRPr="003703A0">
        <w:rPr>
          <w:rFonts w:eastAsia="KaiTi"/>
          <w:lang w:val="en"/>
        </w:rPr>
        <w:t xml:space="preserve">rules at daycare regularly, </w:t>
      </w:r>
      <w:r w:rsidR="00FA2F0F">
        <w:rPr>
          <w:rFonts w:eastAsia="KaiTi"/>
          <w:lang w:val="en"/>
        </w:rPr>
        <w:t>should a child willingly and repeatedly choose to disobey them, hurt</w:t>
      </w:r>
      <w:r w:rsidRPr="003703A0">
        <w:rPr>
          <w:rFonts w:eastAsia="KaiTi"/>
          <w:lang w:val="en"/>
        </w:rPr>
        <w:t xml:space="preserve"> others, or property, the following techniques will be used:</w:t>
      </w:r>
    </w:p>
    <w:p w14:paraId="766F9BB1" w14:textId="77777777" w:rsidR="003C6FF3" w:rsidRDefault="003C6FF3" w:rsidP="00296A65">
      <w:pPr>
        <w:ind w:right="72"/>
        <w:rPr>
          <w:rFonts w:eastAsia="KaiTi"/>
          <w:sz w:val="28"/>
          <w:szCs w:val="28"/>
        </w:rPr>
      </w:pPr>
    </w:p>
    <w:p w14:paraId="32B4DE92" w14:textId="77777777" w:rsidR="003C6FF3" w:rsidRDefault="003C6FF3" w:rsidP="00296A65">
      <w:pPr>
        <w:ind w:right="72"/>
        <w:rPr>
          <w:rFonts w:eastAsia="KaiTi"/>
          <w:sz w:val="28"/>
          <w:szCs w:val="28"/>
        </w:rPr>
      </w:pPr>
    </w:p>
    <w:p w14:paraId="5FCB57E3" w14:textId="77777777" w:rsidR="003C6FF3" w:rsidRDefault="003C6FF3" w:rsidP="00296A65">
      <w:pPr>
        <w:ind w:right="72"/>
        <w:rPr>
          <w:rFonts w:eastAsia="KaiTi"/>
          <w:sz w:val="28"/>
          <w:szCs w:val="28"/>
        </w:rPr>
      </w:pPr>
    </w:p>
    <w:p w14:paraId="659C1CBB" w14:textId="16F778EF" w:rsidR="003C6FF3" w:rsidRPr="003C6FF3" w:rsidRDefault="003C6FF3" w:rsidP="00296A65">
      <w:pPr>
        <w:ind w:right="72"/>
        <w:rPr>
          <w:rFonts w:eastAsia="KaiTi"/>
          <w:b/>
          <w:lang w:val="en"/>
        </w:rPr>
      </w:pPr>
      <w:r w:rsidRPr="003C6FF3">
        <w:rPr>
          <w:rFonts w:eastAsia="KaiTi"/>
          <w:b/>
          <w:sz w:val="28"/>
          <w:szCs w:val="28"/>
        </w:rPr>
        <w:t>Child Management Continued:</w:t>
      </w:r>
    </w:p>
    <w:p w14:paraId="362E6755" w14:textId="77777777" w:rsidR="003C6FF3" w:rsidRPr="003C6FF3" w:rsidRDefault="00296A65" w:rsidP="00FA2F0F">
      <w:pPr>
        <w:pStyle w:val="Heading1"/>
        <w:numPr>
          <w:ilvl w:val="0"/>
          <w:numId w:val="6"/>
        </w:numPr>
        <w:spacing w:before="0" w:after="0"/>
        <w:ind w:right="72"/>
        <w:rPr>
          <w:rFonts w:ascii="Times New Roman" w:eastAsia="KaiTi" w:hAnsi="Times New Roman" w:cs="Times New Roman"/>
          <w:sz w:val="24"/>
          <w:szCs w:val="24"/>
        </w:rPr>
      </w:pPr>
      <w:bookmarkStart w:id="26" w:name="_Toc372719596"/>
      <w:r w:rsidRPr="003703A0">
        <w:rPr>
          <w:rFonts w:ascii="Times New Roman" w:eastAsia="KaiTi" w:hAnsi="Times New Roman" w:cs="Times New Roman"/>
          <w:b w:val="0"/>
          <w:bCs w:val="0"/>
          <w:color w:val="000000"/>
          <w:sz w:val="24"/>
          <w:szCs w:val="24"/>
          <w:lang w:val="en"/>
        </w:rPr>
        <w:t xml:space="preserve">Positive Reinforcement/Redirection: </w:t>
      </w:r>
      <w:r w:rsidRPr="003703A0">
        <w:rPr>
          <w:rFonts w:ascii="Times New Roman" w:eastAsia="KaiTi" w:hAnsi="Times New Roman" w:cs="Times New Roman"/>
          <w:b w:val="0"/>
          <w:sz w:val="24"/>
          <w:szCs w:val="24"/>
        </w:rPr>
        <w:t xml:space="preserve">Should a child become involved in a situation where he or she begins to act out I will always very calmly and affectionately redirect their attention to something else. </w:t>
      </w:r>
      <w:r w:rsidR="00FA2F0F">
        <w:rPr>
          <w:rFonts w:ascii="Times New Roman" w:eastAsia="KaiTi" w:hAnsi="Times New Roman" w:cs="Times New Roman"/>
          <w:b w:val="0"/>
          <w:sz w:val="24"/>
          <w:szCs w:val="24"/>
        </w:rPr>
        <w:t>P</w:t>
      </w:r>
      <w:r w:rsidRPr="003703A0">
        <w:rPr>
          <w:rFonts w:ascii="Times New Roman" w:eastAsia="KaiTi" w:hAnsi="Times New Roman" w:cs="Times New Roman"/>
          <w:b w:val="0"/>
          <w:sz w:val="24"/>
          <w:szCs w:val="24"/>
        </w:rPr>
        <w:t>ositive reinforcement works best with young children</w:t>
      </w:r>
      <w:r w:rsidR="00FA2F0F">
        <w:rPr>
          <w:rFonts w:ascii="Times New Roman" w:eastAsia="KaiTi" w:hAnsi="Times New Roman" w:cs="Times New Roman"/>
          <w:b w:val="0"/>
          <w:sz w:val="24"/>
          <w:szCs w:val="24"/>
        </w:rPr>
        <w:t>.</w:t>
      </w:r>
      <w:r w:rsidRPr="003703A0">
        <w:rPr>
          <w:rFonts w:ascii="Times New Roman" w:eastAsia="KaiTi" w:hAnsi="Times New Roman" w:cs="Times New Roman"/>
          <w:b w:val="0"/>
          <w:sz w:val="24"/>
          <w:szCs w:val="24"/>
        </w:rPr>
        <w:t xml:space="preserve"> </w:t>
      </w:r>
    </w:p>
    <w:p w14:paraId="23873A7E" w14:textId="68A0E5C9" w:rsidR="00FA2F0F" w:rsidRPr="003C6FF3" w:rsidRDefault="00296A65" w:rsidP="00FA2F0F">
      <w:pPr>
        <w:pStyle w:val="Heading1"/>
        <w:numPr>
          <w:ilvl w:val="0"/>
          <w:numId w:val="6"/>
        </w:numPr>
        <w:spacing w:before="0" w:after="0"/>
        <w:ind w:right="72"/>
        <w:rPr>
          <w:rFonts w:ascii="Times New Roman" w:eastAsia="KaiTi" w:hAnsi="Times New Roman" w:cs="Times New Roman"/>
          <w:sz w:val="24"/>
          <w:szCs w:val="24"/>
        </w:rPr>
      </w:pPr>
      <w:r w:rsidRPr="003703A0">
        <w:rPr>
          <w:rFonts w:ascii="Times New Roman" w:eastAsia="KaiTi" w:hAnsi="Times New Roman" w:cs="Times New Roman"/>
          <w:b w:val="0"/>
          <w:sz w:val="24"/>
          <w:szCs w:val="24"/>
        </w:rPr>
        <w:t>Allowing them to help express how they’re feeling or why they’</w:t>
      </w:r>
      <w:r w:rsidR="0008008B" w:rsidRPr="003703A0">
        <w:rPr>
          <w:rFonts w:ascii="Times New Roman" w:eastAsia="KaiTi" w:hAnsi="Times New Roman" w:cs="Times New Roman"/>
          <w:b w:val="0"/>
          <w:sz w:val="24"/>
          <w:szCs w:val="24"/>
        </w:rPr>
        <w:t>v</w:t>
      </w:r>
      <w:r w:rsidRPr="003703A0">
        <w:rPr>
          <w:rFonts w:ascii="Times New Roman" w:eastAsia="KaiTi" w:hAnsi="Times New Roman" w:cs="Times New Roman"/>
          <w:b w:val="0"/>
          <w:sz w:val="24"/>
          <w:szCs w:val="24"/>
        </w:rPr>
        <w:t>e do</w:t>
      </w:r>
      <w:r w:rsidR="0008008B" w:rsidRPr="003703A0">
        <w:rPr>
          <w:rFonts w:ascii="Times New Roman" w:eastAsia="KaiTi" w:hAnsi="Times New Roman" w:cs="Times New Roman"/>
          <w:b w:val="0"/>
          <w:sz w:val="24"/>
          <w:szCs w:val="24"/>
        </w:rPr>
        <w:t>ne</w:t>
      </w:r>
      <w:r w:rsidRPr="003703A0">
        <w:rPr>
          <w:rFonts w:ascii="Times New Roman" w:eastAsia="KaiTi" w:hAnsi="Times New Roman" w:cs="Times New Roman"/>
          <w:b w:val="0"/>
          <w:sz w:val="24"/>
          <w:szCs w:val="24"/>
        </w:rPr>
        <w:t xml:space="preserve"> something inappropriate gives them the ability to learn how to problem solve effectively while teaching them to remain in control of their emotions in a difficult situation.  This will help them long term as they grow.</w:t>
      </w:r>
      <w:bookmarkEnd w:id="26"/>
      <w:r w:rsidRPr="003703A0">
        <w:rPr>
          <w:rFonts w:ascii="Times New Roman" w:eastAsia="KaiTi" w:hAnsi="Times New Roman" w:cs="Times New Roman"/>
          <w:sz w:val="24"/>
          <w:szCs w:val="24"/>
        </w:rPr>
        <w:t xml:space="preserve"> </w:t>
      </w:r>
    </w:p>
    <w:p w14:paraId="656476EB" w14:textId="2E5190E5" w:rsidR="00DB2A32" w:rsidRPr="003C6FF3" w:rsidRDefault="00296A65" w:rsidP="00DB2A32">
      <w:pPr>
        <w:pStyle w:val="ListParagraph"/>
        <w:numPr>
          <w:ilvl w:val="0"/>
          <w:numId w:val="6"/>
        </w:numPr>
        <w:rPr>
          <w:rFonts w:eastAsia="KaiTi"/>
        </w:rPr>
      </w:pPr>
      <w:bookmarkStart w:id="27" w:name="_Toc372719597"/>
      <w:r w:rsidRPr="00FA2F0F">
        <w:rPr>
          <w:rFonts w:eastAsia="KaiTi"/>
          <w:lang w:val="en"/>
        </w:rPr>
        <w:t>Time Out: The child is separated from the group for a regulated period of time (one minute for every year of age).</w:t>
      </w:r>
      <w:bookmarkEnd w:id="27"/>
      <w:r w:rsidRPr="00FA2F0F">
        <w:rPr>
          <w:rFonts w:eastAsia="KaiTi"/>
          <w:lang w:val="en"/>
        </w:rPr>
        <w:t xml:space="preserve">  </w:t>
      </w:r>
    </w:p>
    <w:p w14:paraId="6A1DDF09" w14:textId="5B6A0B72" w:rsidR="00DB2A32" w:rsidRPr="003C6FF3" w:rsidRDefault="00296A65" w:rsidP="003C6FF3">
      <w:pPr>
        <w:pStyle w:val="ListParagraph"/>
        <w:numPr>
          <w:ilvl w:val="0"/>
          <w:numId w:val="6"/>
        </w:numPr>
        <w:rPr>
          <w:rFonts w:eastAsia="KaiTi"/>
        </w:rPr>
      </w:pPr>
      <w:r w:rsidRPr="00FA2F0F">
        <w:rPr>
          <w:rFonts w:eastAsia="KaiTi"/>
        </w:rPr>
        <w:t xml:space="preserve"> </w:t>
      </w:r>
      <w:r w:rsidR="00DB2A32" w:rsidRPr="00FA2F0F">
        <w:rPr>
          <w:rFonts w:eastAsia="KaiTi"/>
          <w:lang w:val="en"/>
        </w:rPr>
        <w:t xml:space="preserve">Last Resort: When a child’s behavior is continually upsetting or dangerous to others, themselves, or the provider, a call will be placed to the Parents for the child to be picked up.  </w:t>
      </w:r>
      <w:r w:rsidR="00DB2A32" w:rsidRPr="00FA2F0F">
        <w:rPr>
          <w:rFonts w:eastAsia="KaiTi"/>
        </w:rPr>
        <w:t>Children who continue to demonstrate inappropriate behavior that puts them, the other children or the provider’s safety at risk, which has not improved after communication with the Parents, will result in this childcare contract being terminated immediately without written notice</w:t>
      </w:r>
      <w:r w:rsidR="00DB2A32">
        <w:rPr>
          <w:rFonts w:eastAsia="KaiTi"/>
        </w:rPr>
        <w:t xml:space="preserve"> and with</w:t>
      </w:r>
      <w:r w:rsidR="00DB2A32" w:rsidRPr="00FA2F0F">
        <w:rPr>
          <w:rFonts w:eastAsia="KaiTi"/>
          <w:lang w:val="en"/>
        </w:rPr>
        <w:t xml:space="preserve"> all fees due and payable</w:t>
      </w:r>
      <w:r w:rsidR="00DB2A32">
        <w:rPr>
          <w:rFonts w:eastAsia="KaiTi"/>
          <w:lang w:val="en"/>
        </w:rPr>
        <w:t>.</w:t>
      </w:r>
    </w:p>
    <w:p w14:paraId="5F083BF2" w14:textId="77777777" w:rsidR="00DB2A32" w:rsidRPr="00DB2A32" w:rsidRDefault="00DB2A32" w:rsidP="00DB2A32">
      <w:pPr>
        <w:pStyle w:val="ListParagraph"/>
        <w:numPr>
          <w:ilvl w:val="0"/>
          <w:numId w:val="6"/>
        </w:numPr>
        <w:rPr>
          <w:rFonts w:eastAsia="KaiTi"/>
          <w:sz w:val="28"/>
          <w:szCs w:val="28"/>
        </w:rPr>
      </w:pPr>
      <w:r w:rsidRPr="00DB2A32">
        <w:rPr>
          <w:rFonts w:eastAsia="KaiTi"/>
        </w:rPr>
        <w:t xml:space="preserve">The Provider will always discuss any problems with the Parents that may have occurred during the day so that we both feel comfortable with the strategies used and the final outcome. Working together as a team is the best way to give your child a positive experience while at daycare. </w:t>
      </w:r>
      <w:bookmarkStart w:id="28" w:name="_Toc372719593"/>
    </w:p>
    <w:p w14:paraId="00B5A75A" w14:textId="77777777" w:rsidR="00DB2A32" w:rsidRPr="00DB2A32" w:rsidRDefault="00DB2A32" w:rsidP="00DB2A32">
      <w:pPr>
        <w:pStyle w:val="ListParagraph"/>
        <w:rPr>
          <w:rFonts w:eastAsia="KaiTi"/>
          <w:sz w:val="28"/>
          <w:szCs w:val="28"/>
        </w:rPr>
      </w:pPr>
    </w:p>
    <w:p w14:paraId="577A5F38" w14:textId="59F0A9F9" w:rsidR="00201887" w:rsidRPr="00DB2A32" w:rsidRDefault="00201887" w:rsidP="00DB2A32">
      <w:pPr>
        <w:rPr>
          <w:rFonts w:eastAsia="KaiTi"/>
          <w:b/>
          <w:sz w:val="28"/>
          <w:szCs w:val="28"/>
        </w:rPr>
      </w:pPr>
      <w:r w:rsidRPr="00DB2A32">
        <w:rPr>
          <w:rFonts w:eastAsia="KaiTi"/>
          <w:b/>
          <w:sz w:val="28"/>
          <w:szCs w:val="28"/>
        </w:rPr>
        <w:t>Privacy:</w:t>
      </w:r>
      <w:bookmarkEnd w:id="28"/>
    </w:p>
    <w:p w14:paraId="0CA3D651" w14:textId="77777777" w:rsidR="00201887" w:rsidRPr="003703A0" w:rsidRDefault="00201887" w:rsidP="00201887">
      <w:pPr>
        <w:rPr>
          <w:rFonts w:eastAsia="KaiTi"/>
          <w:sz w:val="28"/>
          <w:szCs w:val="28"/>
        </w:rPr>
      </w:pPr>
      <w:r w:rsidRPr="003703A0">
        <w:rPr>
          <w:rFonts w:eastAsia="KaiTi"/>
        </w:rPr>
        <w:t>The Provider respects the privacy of all families enrolled will not at any time discuss any personal matters or answer questions about health issues or behavioral issues pertaining to the children enrolled to any of the other daycare Parents.</w:t>
      </w:r>
      <w:bookmarkStart w:id="29" w:name="_Toc372719594"/>
    </w:p>
    <w:p w14:paraId="04619548" w14:textId="77777777" w:rsidR="00201887" w:rsidRPr="003703A0" w:rsidRDefault="00201887" w:rsidP="00201887">
      <w:pPr>
        <w:pStyle w:val="Heading1"/>
        <w:rPr>
          <w:rFonts w:ascii="Times New Roman" w:eastAsia="KaiTi" w:hAnsi="Times New Roman" w:cs="Times New Roman"/>
          <w:sz w:val="28"/>
          <w:szCs w:val="28"/>
        </w:rPr>
      </w:pPr>
      <w:r w:rsidRPr="003703A0">
        <w:rPr>
          <w:rFonts w:ascii="Times New Roman" w:eastAsia="KaiTi" w:hAnsi="Times New Roman" w:cs="Times New Roman"/>
          <w:sz w:val="28"/>
          <w:szCs w:val="28"/>
        </w:rPr>
        <w:t>Duty to Report Child Abuse:</w:t>
      </w:r>
      <w:bookmarkEnd w:id="29"/>
      <w:r w:rsidRPr="003703A0">
        <w:rPr>
          <w:rFonts w:ascii="Times New Roman" w:eastAsia="KaiTi" w:hAnsi="Times New Roman" w:cs="Times New Roman"/>
          <w:sz w:val="28"/>
          <w:szCs w:val="28"/>
        </w:rPr>
        <w:t xml:space="preserve">  </w:t>
      </w:r>
    </w:p>
    <w:p w14:paraId="2EA892F2" w14:textId="4E5B0836" w:rsidR="00987343" w:rsidRPr="003703A0" w:rsidRDefault="00FF1477" w:rsidP="001000E0">
      <w:pPr>
        <w:ind w:right="72"/>
        <w:rPr>
          <w:rFonts w:eastAsia="KaiTi"/>
        </w:rPr>
      </w:pPr>
      <w:r w:rsidRPr="003703A0">
        <w:rPr>
          <w:rFonts w:eastAsia="KaiTi"/>
        </w:rPr>
        <w:t xml:space="preserve">The Provider is mandated by law to report any evidence of suspected physical or emotional child abuse or neglect upon the children enrolled here at The Toddler Patch.  </w:t>
      </w:r>
      <w:r w:rsidR="00201887" w:rsidRPr="003703A0">
        <w:rPr>
          <w:rFonts w:eastAsia="KaiTi"/>
        </w:rPr>
        <w:t>My obligation is to the safety and welfare of the children enrolled in my care.</w:t>
      </w:r>
      <w:r w:rsidR="00624543">
        <w:rPr>
          <w:rFonts w:eastAsia="KaiTi"/>
        </w:rPr>
        <w:t xml:space="preserve"> </w:t>
      </w:r>
      <w:r w:rsidR="00296A65" w:rsidRPr="003703A0">
        <w:rPr>
          <w:rFonts w:eastAsia="KaiTi"/>
        </w:rPr>
        <w:tab/>
      </w:r>
      <w:bookmarkStart w:id="30" w:name="_Toc372719598"/>
    </w:p>
    <w:p w14:paraId="141A12B4" w14:textId="77777777" w:rsidR="00E27D8C" w:rsidRPr="003703A0" w:rsidRDefault="00E27D8C" w:rsidP="0085553C">
      <w:pPr>
        <w:pStyle w:val="Heading1"/>
        <w:rPr>
          <w:rFonts w:ascii="Times New Roman" w:eastAsia="KaiTi" w:hAnsi="Times New Roman" w:cs="Times New Roman"/>
          <w:sz w:val="28"/>
          <w:szCs w:val="28"/>
        </w:rPr>
      </w:pPr>
      <w:r w:rsidRPr="003703A0">
        <w:rPr>
          <w:rFonts w:ascii="Times New Roman" w:eastAsia="KaiTi" w:hAnsi="Times New Roman" w:cs="Times New Roman"/>
          <w:sz w:val="28"/>
          <w:szCs w:val="28"/>
        </w:rPr>
        <w:t>Enrollment Requirements:</w:t>
      </w:r>
      <w:bookmarkEnd w:id="30"/>
      <w:r w:rsidRPr="003703A0">
        <w:rPr>
          <w:rFonts w:ascii="Times New Roman" w:eastAsia="KaiTi" w:hAnsi="Times New Roman" w:cs="Times New Roman"/>
          <w:sz w:val="28"/>
          <w:szCs w:val="28"/>
        </w:rPr>
        <w:t xml:space="preserve">   </w:t>
      </w:r>
    </w:p>
    <w:p w14:paraId="474C2D20" w14:textId="77777777" w:rsidR="001000E0" w:rsidRDefault="001000E0" w:rsidP="00050359">
      <w:pPr>
        <w:ind w:right="72"/>
        <w:rPr>
          <w:rFonts w:eastAsia="KaiTi"/>
          <w:color w:val="000000"/>
          <w:lang w:val="en"/>
        </w:rPr>
      </w:pPr>
      <w:r>
        <w:rPr>
          <w:rFonts w:eastAsia="KaiTi"/>
        </w:rPr>
        <w:t>The first weeks tuition payment and a</w:t>
      </w:r>
      <w:r w:rsidR="00E27D8C" w:rsidRPr="003703A0">
        <w:rPr>
          <w:rFonts w:eastAsia="KaiTi"/>
        </w:rPr>
        <w:t xml:space="preserve">ll </w:t>
      </w:r>
      <w:r w:rsidR="0008008B" w:rsidRPr="003703A0">
        <w:rPr>
          <w:rFonts w:eastAsia="KaiTi"/>
        </w:rPr>
        <w:t>required</w:t>
      </w:r>
      <w:r w:rsidR="00E27D8C" w:rsidRPr="003703A0">
        <w:rPr>
          <w:rFonts w:eastAsia="KaiTi"/>
        </w:rPr>
        <w:t xml:space="preserve"> forms must be completed and returned no later than one week prior to your child starting at The Toddler Patch</w:t>
      </w:r>
      <w:r w:rsidR="00E27D8C" w:rsidRPr="003703A0">
        <w:rPr>
          <w:rFonts w:eastAsia="KaiTi"/>
          <w:b/>
          <w:color w:val="800080"/>
        </w:rPr>
        <w:t xml:space="preserve"> </w:t>
      </w:r>
      <w:r w:rsidR="00E27D8C" w:rsidRPr="003703A0">
        <w:rPr>
          <w:rFonts w:eastAsia="KaiTi"/>
        </w:rPr>
        <w:t>childcare program</w:t>
      </w:r>
      <w:r>
        <w:rPr>
          <w:rFonts w:eastAsia="KaiTi"/>
        </w:rPr>
        <w:t>.</w:t>
      </w:r>
      <w:r w:rsidR="0008008B" w:rsidRPr="003703A0">
        <w:rPr>
          <w:rFonts w:eastAsia="KaiTi"/>
        </w:rPr>
        <w:t xml:space="preserve"> </w:t>
      </w:r>
      <w:r>
        <w:rPr>
          <w:rFonts w:eastAsia="KaiTi"/>
        </w:rPr>
        <w:t>The</w:t>
      </w:r>
      <w:r w:rsidR="00EF5D97" w:rsidRPr="003703A0">
        <w:rPr>
          <w:rFonts w:eastAsia="KaiTi"/>
        </w:rPr>
        <w:t xml:space="preserve"> </w:t>
      </w:r>
      <w:r w:rsidR="00D52397" w:rsidRPr="003703A0">
        <w:rPr>
          <w:rFonts w:eastAsia="KaiTi"/>
          <w:color w:val="000000"/>
          <w:lang w:val="en"/>
        </w:rPr>
        <w:t>P</w:t>
      </w:r>
      <w:r w:rsidR="00EF5D97" w:rsidRPr="003703A0">
        <w:rPr>
          <w:rFonts w:eastAsia="KaiTi"/>
          <w:color w:val="000000"/>
          <w:lang w:val="en"/>
        </w:rPr>
        <w:t>arents</w:t>
      </w:r>
      <w:r w:rsidR="00E27D8C" w:rsidRPr="003703A0">
        <w:rPr>
          <w:rFonts w:eastAsia="KaiTi"/>
          <w:color w:val="000000"/>
          <w:lang w:val="en"/>
        </w:rPr>
        <w:t xml:space="preserve"> are required to keep </w:t>
      </w:r>
      <w:r>
        <w:rPr>
          <w:rFonts w:eastAsia="KaiTi"/>
          <w:color w:val="000000"/>
          <w:lang w:val="en"/>
        </w:rPr>
        <w:t>the Provider</w:t>
      </w:r>
      <w:r w:rsidR="00E27D8C" w:rsidRPr="003703A0">
        <w:rPr>
          <w:rFonts w:eastAsia="KaiTi"/>
          <w:color w:val="000000"/>
          <w:lang w:val="en"/>
        </w:rPr>
        <w:t xml:space="preserve"> informed of any change in address, telephone numbers, and any other pertinent information as they arise.</w:t>
      </w:r>
      <w:r w:rsidR="00987343" w:rsidRPr="003703A0">
        <w:rPr>
          <w:rFonts w:eastAsia="KaiTi"/>
          <w:color w:val="000000"/>
          <w:lang w:val="en"/>
        </w:rPr>
        <w:t xml:space="preserve">  </w:t>
      </w:r>
    </w:p>
    <w:p w14:paraId="506C0522" w14:textId="77777777" w:rsidR="00CD74DC" w:rsidRPr="003703A0" w:rsidRDefault="00050359" w:rsidP="00050359">
      <w:pPr>
        <w:ind w:right="72"/>
        <w:rPr>
          <w:rFonts w:eastAsia="KaiTi"/>
          <w:color w:val="000000"/>
          <w:lang w:val="en"/>
        </w:rPr>
      </w:pPr>
      <w:r w:rsidRPr="003703A0">
        <w:rPr>
          <w:rFonts w:eastAsia="KaiTi"/>
          <w:color w:val="000000"/>
          <w:lang w:val="en"/>
        </w:rPr>
        <w:t>The following forms are required:</w:t>
      </w:r>
      <w:r w:rsidR="00296A65" w:rsidRPr="003703A0">
        <w:rPr>
          <w:rFonts w:eastAsia="KaiTi"/>
          <w:color w:val="000000"/>
          <w:lang w:val="en"/>
        </w:rPr>
        <w:tab/>
      </w:r>
      <w:r w:rsidR="00296A65" w:rsidRPr="003703A0">
        <w:rPr>
          <w:rFonts w:eastAsia="KaiTi"/>
          <w:color w:val="000000"/>
          <w:lang w:val="en"/>
        </w:rPr>
        <w:tab/>
      </w:r>
      <w:r w:rsidR="00296A65" w:rsidRPr="003703A0">
        <w:rPr>
          <w:rFonts w:eastAsia="KaiTi"/>
          <w:color w:val="000000"/>
          <w:lang w:val="en"/>
        </w:rPr>
        <w:tab/>
      </w:r>
      <w:r w:rsidR="00296A65" w:rsidRPr="003703A0">
        <w:rPr>
          <w:rFonts w:eastAsia="KaiTi"/>
          <w:color w:val="000000"/>
          <w:lang w:val="en"/>
        </w:rPr>
        <w:tab/>
      </w:r>
      <w:r w:rsidR="00296A65" w:rsidRPr="003703A0">
        <w:rPr>
          <w:rFonts w:eastAsia="KaiTi"/>
          <w:color w:val="000000"/>
          <w:lang w:val="en"/>
        </w:rPr>
        <w:tab/>
      </w:r>
      <w:r w:rsidR="00E27D8C" w:rsidRPr="003703A0">
        <w:rPr>
          <w:rFonts w:eastAsia="KaiTi"/>
        </w:rPr>
        <w:br/>
      </w:r>
      <w:r w:rsidR="009D6422" w:rsidRPr="003703A0">
        <w:rPr>
          <w:rFonts w:eastAsia="KaiTi"/>
        </w:rPr>
        <w:t xml:space="preserve">The Toddler Patch </w:t>
      </w:r>
      <w:r w:rsidR="00E27D8C" w:rsidRPr="003703A0">
        <w:rPr>
          <w:rFonts w:eastAsia="KaiTi"/>
        </w:rPr>
        <w:t xml:space="preserve">Parent/Provider Contract </w:t>
      </w:r>
    </w:p>
    <w:p w14:paraId="5B0DC164" w14:textId="77777777" w:rsidR="00E27D8C" w:rsidRPr="003703A0" w:rsidRDefault="009D6422" w:rsidP="00AB4553">
      <w:pPr>
        <w:rPr>
          <w:rFonts w:eastAsia="KaiTi"/>
        </w:rPr>
      </w:pPr>
      <w:r w:rsidRPr="003703A0">
        <w:rPr>
          <w:rFonts w:eastAsia="KaiTi"/>
        </w:rPr>
        <w:t xml:space="preserve">The Toddler Patch </w:t>
      </w:r>
      <w:r w:rsidR="00E27D8C" w:rsidRPr="003703A0">
        <w:rPr>
          <w:rFonts w:eastAsia="KaiTi"/>
        </w:rPr>
        <w:t xml:space="preserve">Travel, Photo and Swimming Permission/Release Form </w:t>
      </w:r>
    </w:p>
    <w:p w14:paraId="39C10394" w14:textId="77777777" w:rsidR="00E27D8C" w:rsidRPr="003703A0" w:rsidRDefault="00474467" w:rsidP="00AB4553">
      <w:pPr>
        <w:rPr>
          <w:rFonts w:eastAsia="KaiTi"/>
        </w:rPr>
      </w:pPr>
      <w:r w:rsidRPr="003703A0">
        <w:rPr>
          <w:rFonts w:eastAsia="KaiTi"/>
        </w:rPr>
        <w:t xml:space="preserve">State of Connecticut </w:t>
      </w:r>
      <w:r w:rsidR="00C607FF" w:rsidRPr="003703A0">
        <w:rPr>
          <w:rFonts w:eastAsia="KaiTi"/>
        </w:rPr>
        <w:t xml:space="preserve">Enrollment and </w:t>
      </w:r>
      <w:r w:rsidR="00E27D8C" w:rsidRPr="003703A0">
        <w:rPr>
          <w:rFonts w:eastAsia="KaiTi"/>
        </w:rPr>
        <w:t>Emergency Medical Care</w:t>
      </w:r>
      <w:r w:rsidR="00C607FF" w:rsidRPr="003703A0">
        <w:rPr>
          <w:rFonts w:eastAsia="KaiTi"/>
        </w:rPr>
        <w:t xml:space="preserve"> Form</w:t>
      </w:r>
    </w:p>
    <w:p w14:paraId="3CB30DF9" w14:textId="77777777" w:rsidR="00E27D8C" w:rsidRPr="003703A0" w:rsidRDefault="00474467" w:rsidP="00AB4553">
      <w:pPr>
        <w:rPr>
          <w:rFonts w:eastAsia="KaiTi"/>
        </w:rPr>
      </w:pPr>
      <w:r w:rsidRPr="003703A0">
        <w:rPr>
          <w:rFonts w:eastAsia="KaiTi"/>
        </w:rPr>
        <w:t xml:space="preserve">State of Connecticut </w:t>
      </w:r>
      <w:r w:rsidR="00E27D8C" w:rsidRPr="003703A0">
        <w:rPr>
          <w:rFonts w:eastAsia="KaiTi"/>
        </w:rPr>
        <w:t>Early Childhood Health Assessment Record</w:t>
      </w:r>
    </w:p>
    <w:p w14:paraId="3C2BCEB1" w14:textId="77777777" w:rsidR="00E27D8C" w:rsidRPr="003703A0" w:rsidRDefault="00474467" w:rsidP="00AB4553">
      <w:pPr>
        <w:rPr>
          <w:rFonts w:eastAsia="KaiTi"/>
        </w:rPr>
      </w:pPr>
      <w:r w:rsidRPr="003703A0">
        <w:rPr>
          <w:rFonts w:eastAsia="KaiTi"/>
        </w:rPr>
        <w:t xml:space="preserve">State of Connecticut </w:t>
      </w:r>
      <w:r w:rsidR="00E27D8C" w:rsidRPr="003703A0">
        <w:rPr>
          <w:rFonts w:eastAsia="KaiTi"/>
        </w:rPr>
        <w:t>Authorization to Administer Non-Prescription Topical Medications</w:t>
      </w:r>
    </w:p>
    <w:p w14:paraId="77A52FD8" w14:textId="77777777" w:rsidR="00CD74DC" w:rsidRPr="003703A0" w:rsidRDefault="00981AE3" w:rsidP="00AB4553">
      <w:pPr>
        <w:rPr>
          <w:rFonts w:eastAsia="KaiTi"/>
        </w:rPr>
      </w:pPr>
      <w:r w:rsidRPr="003703A0">
        <w:rPr>
          <w:rFonts w:eastAsia="KaiTi"/>
        </w:rPr>
        <w:t>Each child must have an annual exam from their doctor and a</w:t>
      </w:r>
      <w:r w:rsidR="00E27D8C" w:rsidRPr="003703A0">
        <w:rPr>
          <w:rFonts w:eastAsia="KaiTi"/>
        </w:rPr>
        <w:t xml:space="preserve"> new Childhood Health Assessment Record must be </w:t>
      </w:r>
      <w:r w:rsidRPr="003703A0">
        <w:rPr>
          <w:rFonts w:eastAsia="KaiTi"/>
        </w:rPr>
        <w:t xml:space="preserve">updated </w:t>
      </w:r>
      <w:r w:rsidR="00E27D8C" w:rsidRPr="003703A0">
        <w:rPr>
          <w:rFonts w:eastAsia="KaiTi"/>
        </w:rPr>
        <w:t xml:space="preserve">each time they receive new immunizations.  The updated form must be received within 30 days of the child’s doctor appointment or they will not be able to attend daycare until it is received. </w:t>
      </w:r>
      <w:r w:rsidR="00DA7250" w:rsidRPr="003703A0">
        <w:rPr>
          <w:rFonts w:eastAsia="KaiTi"/>
        </w:rPr>
        <w:t xml:space="preserve"> All other forms are updated </w:t>
      </w:r>
      <w:r w:rsidR="00AA488D">
        <w:rPr>
          <w:rFonts w:eastAsia="KaiTi"/>
        </w:rPr>
        <w:t>annually</w:t>
      </w:r>
      <w:r w:rsidR="00DA7250" w:rsidRPr="003703A0">
        <w:rPr>
          <w:rFonts w:eastAsia="KaiTi"/>
        </w:rPr>
        <w:t>.</w:t>
      </w:r>
      <w:r w:rsidR="000E740A" w:rsidRPr="003703A0">
        <w:rPr>
          <w:rFonts w:eastAsia="KaiTi"/>
        </w:rPr>
        <w:t xml:space="preserve">  </w:t>
      </w:r>
    </w:p>
    <w:p w14:paraId="17295F9E" w14:textId="77777777" w:rsidR="008350B4" w:rsidRPr="003703A0" w:rsidRDefault="008350B4" w:rsidP="0085553C">
      <w:pPr>
        <w:pStyle w:val="Heading1"/>
        <w:rPr>
          <w:rFonts w:ascii="Times New Roman" w:eastAsia="KaiTi" w:hAnsi="Times New Roman" w:cs="Times New Roman"/>
          <w:sz w:val="28"/>
          <w:szCs w:val="28"/>
        </w:rPr>
      </w:pPr>
      <w:bookmarkStart w:id="31" w:name="_Toc372719600"/>
      <w:r w:rsidRPr="003703A0">
        <w:rPr>
          <w:rFonts w:ascii="Times New Roman" w:eastAsia="KaiTi" w:hAnsi="Times New Roman" w:cs="Times New Roman"/>
          <w:sz w:val="28"/>
          <w:szCs w:val="28"/>
        </w:rPr>
        <w:lastRenderedPageBreak/>
        <w:t>New Policies or Contract Amendments:</w:t>
      </w:r>
      <w:bookmarkEnd w:id="31"/>
    </w:p>
    <w:p w14:paraId="2945E47A" w14:textId="0D761346" w:rsidR="00AA488D" w:rsidRDefault="008350B4" w:rsidP="00AA488D">
      <w:pPr>
        <w:ind w:right="72"/>
        <w:rPr>
          <w:rFonts w:eastAsia="KaiTi"/>
        </w:rPr>
      </w:pPr>
      <w:r w:rsidRPr="003703A0">
        <w:rPr>
          <w:rFonts w:eastAsia="KaiTi"/>
        </w:rPr>
        <w:t>The</w:t>
      </w:r>
      <w:r w:rsidR="00D52397" w:rsidRPr="003703A0">
        <w:rPr>
          <w:rFonts w:eastAsia="KaiTi"/>
        </w:rPr>
        <w:t xml:space="preserve"> Provider will give the Parents</w:t>
      </w:r>
      <w:r w:rsidRPr="003703A0">
        <w:rPr>
          <w:rFonts w:eastAsia="KaiTi"/>
        </w:rPr>
        <w:t xml:space="preserve"> </w:t>
      </w:r>
      <w:r w:rsidR="000E740A" w:rsidRPr="003703A0">
        <w:rPr>
          <w:rFonts w:eastAsia="KaiTi"/>
        </w:rPr>
        <w:t xml:space="preserve">a 30-day </w:t>
      </w:r>
      <w:r w:rsidRPr="003703A0">
        <w:rPr>
          <w:rFonts w:eastAsia="KaiTi"/>
        </w:rPr>
        <w:t xml:space="preserve">written notice of any future policy changes or contract amendments before they take effect and they will then be incorporated into this handbook and followed accordingly.  Parents will be asked to sign off on any new policy </w:t>
      </w:r>
      <w:bookmarkStart w:id="32" w:name="_Toc372719601"/>
      <w:r w:rsidR="00DB2A32">
        <w:rPr>
          <w:rFonts w:eastAsia="KaiTi"/>
        </w:rPr>
        <w:t>changes or contract amendments that they understand the terms and agree to follow them.</w:t>
      </w:r>
    </w:p>
    <w:p w14:paraId="795AD902" w14:textId="77777777" w:rsidR="00AA488D" w:rsidRDefault="00AA488D" w:rsidP="00AA488D">
      <w:pPr>
        <w:ind w:right="72"/>
        <w:rPr>
          <w:rFonts w:eastAsia="KaiTi"/>
        </w:rPr>
      </w:pPr>
    </w:p>
    <w:p w14:paraId="11BA40C8" w14:textId="77777777" w:rsidR="00DB2A32" w:rsidRDefault="00DB2A32" w:rsidP="00AA488D">
      <w:pPr>
        <w:ind w:right="72"/>
        <w:rPr>
          <w:rFonts w:eastAsia="KaiTi"/>
          <w:b/>
          <w:sz w:val="28"/>
          <w:szCs w:val="28"/>
        </w:rPr>
      </w:pPr>
    </w:p>
    <w:p w14:paraId="2D4426E0" w14:textId="77777777" w:rsidR="005D2893" w:rsidRPr="00AA488D" w:rsidRDefault="005D2893" w:rsidP="00AA488D">
      <w:pPr>
        <w:ind w:right="72"/>
        <w:rPr>
          <w:rFonts w:eastAsia="KaiTi"/>
          <w:b/>
        </w:rPr>
      </w:pPr>
      <w:r w:rsidRPr="00AA488D">
        <w:rPr>
          <w:rFonts w:eastAsia="KaiTi"/>
          <w:b/>
          <w:sz w:val="28"/>
          <w:szCs w:val="28"/>
        </w:rPr>
        <w:t>Termination of Daycare Contract:</w:t>
      </w:r>
      <w:bookmarkEnd w:id="32"/>
      <w:r w:rsidRPr="00AA488D">
        <w:rPr>
          <w:rFonts w:eastAsia="KaiTi"/>
          <w:b/>
          <w:sz w:val="28"/>
          <w:szCs w:val="28"/>
        </w:rPr>
        <w:t xml:space="preserve"> </w:t>
      </w:r>
    </w:p>
    <w:p w14:paraId="65C84628" w14:textId="1107B0B0" w:rsidR="009B1BD7" w:rsidRPr="00D666EF" w:rsidRDefault="009B1BD7" w:rsidP="009B1BD7">
      <w:pPr>
        <w:ind w:right="72"/>
        <w:rPr>
          <w:rFonts w:eastAsia="KaiTi"/>
        </w:rPr>
      </w:pPr>
      <w:bookmarkStart w:id="33" w:name="_Toc372719604"/>
      <w:r>
        <w:rPr>
          <w:rFonts w:eastAsia="KaiTi"/>
          <w:color w:val="000000"/>
          <w:lang w:val="en"/>
        </w:rPr>
        <w:t xml:space="preserve">This contract may </w:t>
      </w:r>
      <w:r w:rsidRPr="00B85B0B">
        <w:rPr>
          <w:rFonts w:eastAsia="KaiTi"/>
          <w:color w:val="000000"/>
          <w:lang w:val="en"/>
        </w:rPr>
        <w:t xml:space="preserve">be terminated at any time </w:t>
      </w:r>
      <w:r>
        <w:rPr>
          <w:rFonts w:eastAsia="KaiTi"/>
          <w:color w:val="000000"/>
          <w:lang w:val="en"/>
        </w:rPr>
        <w:t xml:space="preserve">by the Parents </w:t>
      </w:r>
      <w:r w:rsidRPr="00B85B0B">
        <w:rPr>
          <w:rFonts w:eastAsia="KaiTi"/>
          <w:color w:val="000000"/>
          <w:lang w:val="en"/>
        </w:rPr>
        <w:t xml:space="preserve">with a </w:t>
      </w:r>
      <w:r>
        <w:rPr>
          <w:rFonts w:eastAsia="KaiTi"/>
          <w:color w:val="000000"/>
          <w:lang w:val="en"/>
        </w:rPr>
        <w:t>4</w:t>
      </w:r>
      <w:r w:rsidRPr="00B85B0B">
        <w:rPr>
          <w:rFonts w:eastAsia="KaiTi"/>
          <w:color w:val="000000"/>
          <w:lang w:val="en"/>
        </w:rPr>
        <w:t xml:space="preserve"> week written notice.  The </w:t>
      </w:r>
      <w:r>
        <w:rPr>
          <w:rFonts w:eastAsia="KaiTi"/>
          <w:color w:val="000000"/>
          <w:lang w:val="en"/>
        </w:rPr>
        <w:t>final</w:t>
      </w:r>
      <w:r w:rsidRPr="00B85B0B">
        <w:rPr>
          <w:rFonts w:eastAsia="KaiTi"/>
          <w:color w:val="000000"/>
          <w:lang w:val="en"/>
        </w:rPr>
        <w:t xml:space="preserve"> </w:t>
      </w:r>
      <w:r w:rsidR="00DB2A32">
        <w:rPr>
          <w:rFonts w:eastAsia="KaiTi"/>
          <w:color w:val="000000"/>
          <w:lang w:val="en"/>
        </w:rPr>
        <w:t>4</w:t>
      </w:r>
      <w:r w:rsidRPr="00B85B0B">
        <w:rPr>
          <w:rFonts w:eastAsia="KaiTi"/>
          <w:color w:val="000000"/>
          <w:lang w:val="en"/>
        </w:rPr>
        <w:t xml:space="preserve"> weeks tuition will be due </w:t>
      </w:r>
      <w:r>
        <w:rPr>
          <w:rFonts w:eastAsia="KaiTi"/>
          <w:color w:val="000000"/>
          <w:lang w:val="en"/>
        </w:rPr>
        <w:t xml:space="preserve">in full </w:t>
      </w:r>
      <w:r w:rsidRPr="00B85B0B">
        <w:rPr>
          <w:rFonts w:eastAsia="KaiTi"/>
          <w:color w:val="000000"/>
          <w:lang w:val="en"/>
        </w:rPr>
        <w:t xml:space="preserve">at the time </w:t>
      </w:r>
      <w:r>
        <w:rPr>
          <w:rFonts w:eastAsia="KaiTi"/>
          <w:color w:val="000000"/>
          <w:lang w:val="en"/>
        </w:rPr>
        <w:t>the written notice is given to the Provider.  Should the Parents choose to terminate this agreement without a 4 week written notice he/she agrees to pay the final 4 weeks tuition at the time of notification regardless if their child attends the last 4 weeks or not.</w:t>
      </w:r>
      <w:r w:rsidRPr="00B85B0B">
        <w:rPr>
          <w:rFonts w:eastAsia="KaiTi"/>
          <w:color w:val="000000"/>
          <w:lang w:val="en"/>
        </w:rPr>
        <w:t xml:space="preserve">  </w:t>
      </w:r>
      <w:r w:rsidR="00DB2A32">
        <w:rPr>
          <w:rFonts w:eastAsia="KaiTi"/>
          <w:color w:val="000000"/>
          <w:lang w:val="en"/>
        </w:rPr>
        <w:t>In addition, f</w:t>
      </w:r>
      <w:r>
        <w:rPr>
          <w:rFonts w:eastAsia="KaiTi"/>
          <w:color w:val="000000"/>
          <w:lang w:val="en"/>
        </w:rPr>
        <w:t xml:space="preserve">or </w:t>
      </w:r>
      <w:r w:rsidR="00DB2A32">
        <w:rPr>
          <w:rFonts w:eastAsia="KaiTi"/>
          <w:color w:val="000000"/>
          <w:lang w:val="en"/>
        </w:rPr>
        <w:t xml:space="preserve">all </w:t>
      </w:r>
      <w:r>
        <w:rPr>
          <w:rFonts w:eastAsia="KaiTi"/>
          <w:color w:val="000000"/>
          <w:lang w:val="en"/>
        </w:rPr>
        <w:t xml:space="preserve">children enrolled longer than 6 months, the Parents </w:t>
      </w:r>
      <w:r w:rsidR="00DB2A32">
        <w:rPr>
          <w:rFonts w:eastAsia="KaiTi"/>
          <w:color w:val="000000"/>
          <w:lang w:val="en"/>
        </w:rPr>
        <w:t xml:space="preserve">also </w:t>
      </w:r>
      <w:r>
        <w:rPr>
          <w:rFonts w:eastAsia="KaiTi"/>
          <w:color w:val="000000"/>
          <w:lang w:val="en"/>
        </w:rPr>
        <w:t>ag</w:t>
      </w:r>
      <w:r w:rsidR="00DB2A32">
        <w:rPr>
          <w:rFonts w:eastAsia="KaiTi"/>
          <w:color w:val="000000"/>
          <w:lang w:val="en"/>
        </w:rPr>
        <w:t xml:space="preserve">ree to pay the Provider for all of the remaining </w:t>
      </w:r>
      <w:r>
        <w:rPr>
          <w:rFonts w:eastAsia="KaiTi"/>
          <w:color w:val="000000"/>
          <w:lang w:val="en"/>
        </w:rPr>
        <w:t xml:space="preserve">provider vacation time </w:t>
      </w:r>
      <w:r w:rsidR="00DB2A32">
        <w:rPr>
          <w:rFonts w:eastAsia="KaiTi"/>
          <w:color w:val="000000"/>
          <w:lang w:val="en"/>
        </w:rPr>
        <w:t>through</w:t>
      </w:r>
      <w:r>
        <w:rPr>
          <w:rFonts w:eastAsia="KaiTi"/>
          <w:color w:val="000000"/>
          <w:lang w:val="en"/>
        </w:rPr>
        <w:t xml:space="preserve"> the expiration date of their daycare contract.  This 6 month period is from the time of initial enrollment, not from the date of contract renewals.  </w:t>
      </w:r>
      <w:r w:rsidRPr="00B85B0B">
        <w:rPr>
          <w:rFonts w:eastAsia="KaiTi"/>
          <w:color w:val="000000"/>
          <w:lang w:val="en"/>
        </w:rPr>
        <w:t xml:space="preserve">If </w:t>
      </w:r>
      <w:r>
        <w:rPr>
          <w:rFonts w:eastAsia="KaiTi"/>
          <w:color w:val="000000"/>
          <w:lang w:val="en"/>
        </w:rPr>
        <w:t>the Parent/s breech</w:t>
      </w:r>
      <w:r w:rsidRPr="00B85B0B">
        <w:rPr>
          <w:rFonts w:eastAsia="KaiTi"/>
          <w:color w:val="000000"/>
          <w:lang w:val="en"/>
        </w:rPr>
        <w:t xml:space="preserve"> this contract he/she will be liable for any and all collection, attorney and court fees that result in breach of this contract.  </w:t>
      </w:r>
    </w:p>
    <w:p w14:paraId="3BAC2E23" w14:textId="4DBA397D" w:rsidR="009B1BD7" w:rsidRPr="00AA488D" w:rsidRDefault="009B1BD7" w:rsidP="009B1BD7">
      <w:pPr>
        <w:ind w:right="72"/>
        <w:rPr>
          <w:rFonts w:eastAsia="KaiTi"/>
          <w:b/>
        </w:rPr>
      </w:pPr>
    </w:p>
    <w:p w14:paraId="4F384698" w14:textId="77777777" w:rsidR="009B1BD7" w:rsidRDefault="009B1BD7" w:rsidP="009B1BD7">
      <w:pPr>
        <w:pStyle w:val="Heading1"/>
        <w:spacing w:before="0" w:after="0"/>
        <w:ind w:right="72"/>
        <w:rPr>
          <w:rFonts w:ascii="Times New Roman" w:eastAsia="KaiTi" w:hAnsi="Times New Roman" w:cs="Times New Roman"/>
          <w:sz w:val="24"/>
          <w:szCs w:val="24"/>
          <w:lang w:val="en"/>
        </w:rPr>
      </w:pPr>
      <w:r>
        <w:rPr>
          <w:rFonts w:ascii="Times New Roman" w:eastAsia="KaiTi" w:hAnsi="Times New Roman" w:cs="Times New Roman"/>
          <w:b w:val="0"/>
          <w:bCs w:val="0"/>
          <w:color w:val="000000"/>
          <w:sz w:val="24"/>
          <w:szCs w:val="24"/>
          <w:lang w:val="en"/>
        </w:rPr>
        <w:t xml:space="preserve">The Provider reserves the right to immediately terminate this contract for any of the following reasons, but is not limited to:       </w:t>
      </w:r>
    </w:p>
    <w:p w14:paraId="5A20EC85" w14:textId="77777777" w:rsidR="005D2893" w:rsidRPr="003703A0" w:rsidRDefault="005D2893" w:rsidP="005D2893">
      <w:pPr>
        <w:pStyle w:val="Heading1"/>
        <w:spacing w:before="0" w:after="0"/>
        <w:ind w:right="72"/>
        <w:rPr>
          <w:rFonts w:ascii="Times New Roman" w:eastAsia="KaiTi" w:hAnsi="Times New Roman" w:cs="Times New Roman"/>
          <w:sz w:val="24"/>
          <w:szCs w:val="24"/>
          <w:lang w:val="en"/>
        </w:rPr>
      </w:pPr>
      <w:r w:rsidRPr="003703A0">
        <w:rPr>
          <w:rFonts w:ascii="Times New Roman" w:eastAsia="KaiTi" w:hAnsi="Times New Roman" w:cs="Times New Roman"/>
          <w:b w:val="0"/>
          <w:bCs w:val="0"/>
          <w:color w:val="000000"/>
          <w:sz w:val="24"/>
          <w:szCs w:val="24"/>
          <w:lang w:val="en"/>
        </w:rPr>
        <w:t>Parents lack of compliance with daycare policies, parental cooperation or disrespect.</w:t>
      </w:r>
      <w:bookmarkEnd w:id="33"/>
    </w:p>
    <w:p w14:paraId="3C1E9A8F" w14:textId="77777777" w:rsidR="005D2893" w:rsidRPr="003703A0" w:rsidRDefault="005D2893" w:rsidP="005D2893">
      <w:pPr>
        <w:pStyle w:val="Heading1"/>
        <w:spacing w:before="0" w:after="0"/>
        <w:ind w:right="72"/>
        <w:rPr>
          <w:rFonts w:ascii="Times New Roman" w:eastAsia="KaiTi" w:hAnsi="Times New Roman" w:cs="Times New Roman"/>
          <w:sz w:val="24"/>
          <w:szCs w:val="24"/>
          <w:lang w:val="en"/>
        </w:rPr>
      </w:pPr>
      <w:bookmarkStart w:id="34" w:name="_Toc372719605"/>
      <w:r w:rsidRPr="003703A0">
        <w:rPr>
          <w:rFonts w:ascii="Times New Roman" w:eastAsia="KaiTi" w:hAnsi="Times New Roman" w:cs="Times New Roman"/>
          <w:b w:val="0"/>
          <w:bCs w:val="0"/>
          <w:color w:val="000000"/>
          <w:sz w:val="24"/>
          <w:szCs w:val="24"/>
          <w:lang w:val="en"/>
        </w:rPr>
        <w:t>Parents fail</w:t>
      </w:r>
      <w:r w:rsidR="000E740A" w:rsidRPr="003703A0">
        <w:rPr>
          <w:rFonts w:ascii="Times New Roman" w:eastAsia="KaiTi" w:hAnsi="Times New Roman" w:cs="Times New Roman"/>
          <w:b w:val="0"/>
          <w:bCs w:val="0"/>
          <w:color w:val="000000"/>
          <w:sz w:val="24"/>
          <w:szCs w:val="24"/>
          <w:lang w:val="en"/>
        </w:rPr>
        <w:t>ure</w:t>
      </w:r>
      <w:r w:rsidRPr="003703A0">
        <w:rPr>
          <w:rFonts w:ascii="Times New Roman" w:eastAsia="KaiTi" w:hAnsi="Times New Roman" w:cs="Times New Roman"/>
          <w:b w:val="0"/>
          <w:bCs w:val="0"/>
          <w:color w:val="000000"/>
          <w:sz w:val="24"/>
          <w:szCs w:val="24"/>
          <w:lang w:val="en"/>
        </w:rPr>
        <w:t xml:space="preserve"> to pay weekly </w:t>
      </w:r>
      <w:r w:rsidR="00BB0FDA" w:rsidRPr="003703A0">
        <w:rPr>
          <w:rFonts w:ascii="Times New Roman" w:eastAsia="KaiTi" w:hAnsi="Times New Roman" w:cs="Times New Roman"/>
          <w:b w:val="0"/>
          <w:bCs w:val="0"/>
          <w:color w:val="000000"/>
          <w:sz w:val="24"/>
          <w:szCs w:val="24"/>
          <w:lang w:val="en"/>
        </w:rPr>
        <w:t xml:space="preserve">tuition on time or </w:t>
      </w:r>
      <w:r w:rsidR="000E740A" w:rsidRPr="003703A0">
        <w:rPr>
          <w:rFonts w:ascii="Times New Roman" w:eastAsia="KaiTi" w:hAnsi="Times New Roman" w:cs="Times New Roman"/>
          <w:b w:val="0"/>
          <w:bCs w:val="0"/>
          <w:color w:val="000000"/>
          <w:sz w:val="24"/>
          <w:szCs w:val="24"/>
          <w:lang w:val="en"/>
        </w:rPr>
        <w:t>complete/</w:t>
      </w:r>
      <w:r w:rsidR="00BB0FDA" w:rsidRPr="003703A0">
        <w:rPr>
          <w:rFonts w:ascii="Times New Roman" w:eastAsia="KaiTi" w:hAnsi="Times New Roman" w:cs="Times New Roman"/>
          <w:b w:val="0"/>
          <w:bCs w:val="0"/>
          <w:color w:val="000000"/>
          <w:sz w:val="24"/>
          <w:szCs w:val="24"/>
          <w:lang w:val="en"/>
        </w:rPr>
        <w:t>return the required daycare forms.</w:t>
      </w:r>
      <w:bookmarkEnd w:id="34"/>
      <w:r w:rsidRPr="003703A0">
        <w:rPr>
          <w:rFonts w:ascii="Times New Roman" w:eastAsia="KaiTi" w:hAnsi="Times New Roman" w:cs="Times New Roman"/>
          <w:b w:val="0"/>
          <w:bCs w:val="0"/>
          <w:color w:val="000000"/>
          <w:sz w:val="24"/>
          <w:szCs w:val="24"/>
          <w:lang w:val="en"/>
        </w:rPr>
        <w:t xml:space="preserve"> </w:t>
      </w:r>
    </w:p>
    <w:p w14:paraId="7D1C3D88" w14:textId="77777777" w:rsidR="005D2893" w:rsidRPr="003703A0" w:rsidRDefault="005D2893" w:rsidP="005D2893">
      <w:pPr>
        <w:pStyle w:val="Heading1"/>
        <w:spacing w:before="0" w:after="0"/>
        <w:ind w:right="72"/>
        <w:rPr>
          <w:rFonts w:ascii="Times New Roman" w:eastAsia="KaiTi" w:hAnsi="Times New Roman" w:cs="Times New Roman"/>
          <w:sz w:val="24"/>
          <w:szCs w:val="24"/>
          <w:lang w:val="en"/>
        </w:rPr>
      </w:pPr>
      <w:bookmarkStart w:id="35" w:name="_Toc372719606"/>
      <w:r w:rsidRPr="003703A0">
        <w:rPr>
          <w:rFonts w:ascii="Times New Roman" w:eastAsia="KaiTi" w:hAnsi="Times New Roman" w:cs="Times New Roman"/>
          <w:b w:val="0"/>
          <w:bCs w:val="0"/>
          <w:color w:val="000000"/>
          <w:sz w:val="24"/>
          <w:szCs w:val="24"/>
          <w:lang w:val="en"/>
        </w:rPr>
        <w:t>Consistent late pickups/early drop offs without previous consent from the Provider.</w:t>
      </w:r>
      <w:bookmarkEnd w:id="35"/>
    </w:p>
    <w:p w14:paraId="3F718597" w14:textId="77777777" w:rsidR="005D2893" w:rsidRPr="003703A0" w:rsidRDefault="005D2893" w:rsidP="005D2893">
      <w:pPr>
        <w:pStyle w:val="Heading1"/>
        <w:spacing w:before="0" w:after="0"/>
        <w:ind w:right="72"/>
        <w:rPr>
          <w:rFonts w:ascii="Times New Roman" w:eastAsia="KaiTi" w:hAnsi="Times New Roman" w:cs="Times New Roman"/>
          <w:sz w:val="24"/>
          <w:szCs w:val="24"/>
          <w:lang w:val="en"/>
        </w:rPr>
      </w:pPr>
      <w:bookmarkStart w:id="36" w:name="_Toc372719607"/>
      <w:r w:rsidRPr="003703A0">
        <w:rPr>
          <w:rFonts w:ascii="Times New Roman" w:eastAsia="KaiTi" w:hAnsi="Times New Roman" w:cs="Times New Roman"/>
          <w:b w:val="0"/>
          <w:bCs w:val="0"/>
          <w:color w:val="000000"/>
          <w:sz w:val="24"/>
          <w:szCs w:val="24"/>
          <w:lang w:val="en"/>
        </w:rPr>
        <w:t>Child does not adjust to childcare after a reasonable amount of time</w:t>
      </w:r>
      <w:r w:rsidR="00BB0FDA" w:rsidRPr="003703A0">
        <w:rPr>
          <w:rFonts w:ascii="Times New Roman" w:eastAsia="KaiTi" w:hAnsi="Times New Roman" w:cs="Times New Roman"/>
          <w:b w:val="0"/>
          <w:bCs w:val="0"/>
          <w:color w:val="000000"/>
          <w:sz w:val="24"/>
          <w:szCs w:val="24"/>
          <w:lang w:val="en"/>
        </w:rPr>
        <w:t xml:space="preserve"> and/or the child’s needs cannot fully be met</w:t>
      </w:r>
      <w:bookmarkEnd w:id="36"/>
      <w:r w:rsidR="000E740A" w:rsidRPr="003703A0">
        <w:rPr>
          <w:rFonts w:ascii="Times New Roman" w:eastAsia="KaiTi" w:hAnsi="Times New Roman" w:cs="Times New Roman"/>
          <w:b w:val="0"/>
          <w:bCs w:val="0"/>
          <w:color w:val="000000"/>
          <w:sz w:val="24"/>
          <w:szCs w:val="24"/>
          <w:lang w:val="en"/>
        </w:rPr>
        <w:t xml:space="preserve"> by the Provider.</w:t>
      </w:r>
    </w:p>
    <w:p w14:paraId="011EBD03" w14:textId="77777777" w:rsidR="00FE7D3D" w:rsidRDefault="005D2893" w:rsidP="004417AF">
      <w:pPr>
        <w:pStyle w:val="Heading1"/>
        <w:spacing w:before="0" w:after="0"/>
        <w:ind w:right="72"/>
        <w:rPr>
          <w:rFonts w:ascii="Times New Roman" w:eastAsia="KaiTi" w:hAnsi="Times New Roman" w:cs="Times New Roman"/>
          <w:b w:val="0"/>
          <w:bCs w:val="0"/>
          <w:color w:val="000000"/>
          <w:sz w:val="24"/>
          <w:szCs w:val="24"/>
          <w:lang w:val="en"/>
        </w:rPr>
      </w:pPr>
      <w:bookmarkStart w:id="37" w:name="_Toc372719608"/>
      <w:r w:rsidRPr="003703A0">
        <w:rPr>
          <w:rFonts w:ascii="Times New Roman" w:eastAsia="KaiTi" w:hAnsi="Times New Roman" w:cs="Times New Roman"/>
          <w:b w:val="0"/>
          <w:bCs w:val="0"/>
          <w:color w:val="000000"/>
          <w:sz w:val="24"/>
          <w:szCs w:val="24"/>
          <w:lang w:val="en"/>
        </w:rPr>
        <w:t xml:space="preserve">Physical or verbal abuse displayed by the child or </w:t>
      </w:r>
      <w:r w:rsidR="00D52397" w:rsidRPr="003703A0">
        <w:rPr>
          <w:rFonts w:ascii="Times New Roman" w:eastAsia="KaiTi" w:hAnsi="Times New Roman" w:cs="Times New Roman"/>
          <w:b w:val="0"/>
          <w:bCs w:val="0"/>
          <w:color w:val="000000"/>
          <w:sz w:val="24"/>
          <w:szCs w:val="24"/>
          <w:lang w:val="en"/>
        </w:rPr>
        <w:t>P</w:t>
      </w:r>
      <w:r w:rsidRPr="003703A0">
        <w:rPr>
          <w:rFonts w:ascii="Times New Roman" w:eastAsia="KaiTi" w:hAnsi="Times New Roman" w:cs="Times New Roman"/>
          <w:b w:val="0"/>
          <w:bCs w:val="0"/>
          <w:color w:val="000000"/>
          <w:sz w:val="24"/>
          <w:szCs w:val="24"/>
          <w:lang w:val="en"/>
        </w:rPr>
        <w:t>arents towards another person, animal or daycare property.</w:t>
      </w:r>
      <w:bookmarkEnd w:id="37"/>
    </w:p>
    <w:p w14:paraId="56A683AF" w14:textId="77777777" w:rsidR="009B1BD7" w:rsidRPr="009B1BD7" w:rsidRDefault="009B1BD7" w:rsidP="009B1BD7">
      <w:pPr>
        <w:rPr>
          <w:rFonts w:eastAsia="KaiTi"/>
        </w:rPr>
      </w:pPr>
    </w:p>
    <w:p w14:paraId="02C98663" w14:textId="72E936E6" w:rsidR="00624543" w:rsidRPr="00624543" w:rsidRDefault="00624543" w:rsidP="009D6422">
      <w:pPr>
        <w:tabs>
          <w:tab w:val="left" w:pos="5400"/>
        </w:tabs>
        <w:autoSpaceDE w:val="0"/>
        <w:autoSpaceDN w:val="0"/>
        <w:adjustRightInd w:val="0"/>
        <w:rPr>
          <w:rFonts w:eastAsia="KaiTi"/>
        </w:rPr>
      </w:pPr>
      <w:r>
        <w:rPr>
          <w:rFonts w:eastAsia="KaiTi"/>
          <w:noProof/>
        </w:rPr>
        <w:drawing>
          <wp:anchor distT="0" distB="0" distL="114300" distR="114300" simplePos="0" relativeHeight="251659264" behindDoc="1" locked="0" layoutInCell="1" allowOverlap="1" wp14:anchorId="7ED5E21D" wp14:editId="7B99DEE6">
            <wp:simplePos x="0" y="0"/>
            <wp:positionH relativeFrom="column">
              <wp:posOffset>0</wp:posOffset>
            </wp:positionH>
            <wp:positionV relativeFrom="paragraph">
              <wp:posOffset>671830</wp:posOffset>
            </wp:positionV>
            <wp:extent cx="1019810" cy="336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eg"/>
                    <pic:cNvPicPr/>
                  </pic:nvPicPr>
                  <pic:blipFill>
                    <a:blip r:embed="rId13">
                      <a:extLst>
                        <a:ext uri="{28A0092B-C50C-407E-A947-70E740481C1C}">
                          <a14:useLocalDpi xmlns:a14="http://schemas.microsoft.com/office/drawing/2010/main" val="0"/>
                        </a:ext>
                      </a:extLst>
                    </a:blip>
                    <a:stretch>
                      <a:fillRect/>
                    </a:stretch>
                  </pic:blipFill>
                  <pic:spPr>
                    <a:xfrm>
                      <a:off x="0" y="0"/>
                      <a:ext cx="1019810" cy="336550"/>
                    </a:xfrm>
                    <a:prstGeom prst="rect">
                      <a:avLst/>
                    </a:prstGeom>
                  </pic:spPr>
                </pic:pic>
              </a:graphicData>
            </a:graphic>
            <wp14:sizeRelH relativeFrom="page">
              <wp14:pctWidth>0</wp14:pctWidth>
            </wp14:sizeRelH>
            <wp14:sizeRelV relativeFrom="page">
              <wp14:pctHeight>0</wp14:pctHeight>
            </wp14:sizeRelV>
          </wp:anchor>
        </w:drawing>
      </w:r>
      <w:r w:rsidR="009D6422" w:rsidRPr="003703A0">
        <w:rPr>
          <w:rFonts w:eastAsia="KaiTi"/>
        </w:rPr>
        <w:t>Thank you for choosing The Toddler Patch home daycare for your childcare needs.  I look forward to welcoming both you and your ch</w:t>
      </w:r>
      <w:r w:rsidR="00AA488D">
        <w:rPr>
          <w:rFonts w:eastAsia="KaiTi"/>
        </w:rPr>
        <w:t>ildren into my childcare program!</w:t>
      </w:r>
    </w:p>
    <w:sectPr w:rsidR="00624543" w:rsidRPr="00624543" w:rsidSect="00F752EA">
      <w:pgSz w:w="12240" w:h="15840" w:code="1"/>
      <w:pgMar w:top="1080" w:right="1296" w:bottom="1080" w:left="1296" w:header="144" w:footer="144"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DB851" w14:textId="77777777" w:rsidR="003C6FF3" w:rsidRDefault="003C6FF3">
      <w:r>
        <w:separator/>
      </w:r>
    </w:p>
  </w:endnote>
  <w:endnote w:type="continuationSeparator" w:id="0">
    <w:p w14:paraId="0A909769" w14:textId="77777777" w:rsidR="003C6FF3" w:rsidRDefault="003C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KaiTi">
    <w:altName w:val="Arial Unicode MS"/>
    <w:charset w:val="86"/>
    <w:family w:val="modern"/>
    <w:pitch w:val="fixed"/>
    <w:sig w:usb0="800002BF" w:usb1="38CF7CFA"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Dotum">
    <w:altName w:val="Arial Unicode MS"/>
    <w:charset w:val="81"/>
    <w:family w:val="swiss"/>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006EA" w14:textId="77777777" w:rsidR="003C6FF3" w:rsidRDefault="003C6FF3" w:rsidP="00136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62E46" w14:textId="77777777" w:rsidR="003C6FF3" w:rsidRDefault="003C6FF3" w:rsidP="00E007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790FC" w14:textId="77777777" w:rsidR="003C6FF3" w:rsidRDefault="003C6FF3">
    <w:pPr>
      <w:pStyle w:val="Footer"/>
      <w:jc w:val="right"/>
    </w:pPr>
    <w:r>
      <w:fldChar w:fldCharType="begin"/>
    </w:r>
    <w:r>
      <w:instrText xml:space="preserve"> PAGE   \* MERGEFORMAT </w:instrText>
    </w:r>
    <w:r>
      <w:fldChar w:fldCharType="separate"/>
    </w:r>
    <w:r w:rsidR="001A439B">
      <w:rPr>
        <w:noProof/>
      </w:rPr>
      <w:t>10</w:t>
    </w:r>
    <w:r>
      <w:rPr>
        <w:noProof/>
      </w:rPr>
      <w:fldChar w:fldCharType="end"/>
    </w:r>
  </w:p>
  <w:p w14:paraId="2D21D9D5" w14:textId="77777777" w:rsidR="003C6FF3" w:rsidRDefault="003C6FF3" w:rsidP="00E007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9B753" w14:textId="77777777" w:rsidR="003C6FF3" w:rsidRDefault="003C6FF3">
      <w:r>
        <w:separator/>
      </w:r>
    </w:p>
  </w:footnote>
  <w:footnote w:type="continuationSeparator" w:id="0">
    <w:p w14:paraId="281B4693" w14:textId="77777777" w:rsidR="003C6FF3" w:rsidRDefault="003C6F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2CED"/>
    <w:multiLevelType w:val="hybridMultilevel"/>
    <w:tmpl w:val="6D7C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956A9"/>
    <w:multiLevelType w:val="hybridMultilevel"/>
    <w:tmpl w:val="2E1C3FD2"/>
    <w:lvl w:ilvl="0" w:tplc="FCAE49E4">
      <w:start w:val="3"/>
      <w:numFmt w:val="bullet"/>
      <w:lvlText w:val=""/>
      <w:lvlJc w:val="left"/>
      <w:pPr>
        <w:ind w:left="720" w:hanging="360"/>
      </w:pPr>
      <w:rPr>
        <w:rFonts w:ascii="Symbol" w:eastAsia="KaiT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C0204"/>
    <w:multiLevelType w:val="hybridMultilevel"/>
    <w:tmpl w:val="E7D46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E3E0B"/>
    <w:multiLevelType w:val="hybridMultilevel"/>
    <w:tmpl w:val="E7509D70"/>
    <w:lvl w:ilvl="0" w:tplc="ACCA2D1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A5A22"/>
    <w:multiLevelType w:val="hybridMultilevel"/>
    <w:tmpl w:val="E7D46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F5903DD"/>
    <w:multiLevelType w:val="hybridMultilevel"/>
    <w:tmpl w:val="56522378"/>
    <w:lvl w:ilvl="0" w:tplc="4B101BBC">
      <w:start w:val="3"/>
      <w:numFmt w:val="bullet"/>
      <w:lvlText w:val=""/>
      <w:lvlJc w:val="left"/>
      <w:pPr>
        <w:ind w:left="720" w:hanging="360"/>
      </w:pPr>
      <w:rPr>
        <w:rFonts w:ascii="Symbol" w:eastAsia="KaiT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98"/>
    <w:rsid w:val="000016C2"/>
    <w:rsid w:val="00003603"/>
    <w:rsid w:val="000052B2"/>
    <w:rsid w:val="00010D92"/>
    <w:rsid w:val="00033955"/>
    <w:rsid w:val="00050359"/>
    <w:rsid w:val="000508D2"/>
    <w:rsid w:val="000555DF"/>
    <w:rsid w:val="0005653D"/>
    <w:rsid w:val="00056D5E"/>
    <w:rsid w:val="000578E2"/>
    <w:rsid w:val="0006217D"/>
    <w:rsid w:val="00066F3B"/>
    <w:rsid w:val="00071321"/>
    <w:rsid w:val="00073C59"/>
    <w:rsid w:val="000753A7"/>
    <w:rsid w:val="000758B6"/>
    <w:rsid w:val="00075F0C"/>
    <w:rsid w:val="0007712E"/>
    <w:rsid w:val="0008008B"/>
    <w:rsid w:val="00082515"/>
    <w:rsid w:val="0009723E"/>
    <w:rsid w:val="00097C9D"/>
    <w:rsid w:val="000C0530"/>
    <w:rsid w:val="000C226D"/>
    <w:rsid w:val="000E740A"/>
    <w:rsid w:val="000F0245"/>
    <w:rsid w:val="000F3716"/>
    <w:rsid w:val="000F6BCF"/>
    <w:rsid w:val="001000E0"/>
    <w:rsid w:val="00100E06"/>
    <w:rsid w:val="00104D58"/>
    <w:rsid w:val="00111FC6"/>
    <w:rsid w:val="00112C2D"/>
    <w:rsid w:val="00117825"/>
    <w:rsid w:val="00120145"/>
    <w:rsid w:val="00123293"/>
    <w:rsid w:val="00136638"/>
    <w:rsid w:val="00136671"/>
    <w:rsid w:val="00136A4D"/>
    <w:rsid w:val="00150F1E"/>
    <w:rsid w:val="00157B11"/>
    <w:rsid w:val="00170824"/>
    <w:rsid w:val="001715C2"/>
    <w:rsid w:val="00177CEB"/>
    <w:rsid w:val="00182C93"/>
    <w:rsid w:val="00185FE0"/>
    <w:rsid w:val="001A439B"/>
    <w:rsid w:val="001A4C92"/>
    <w:rsid w:val="001A5F85"/>
    <w:rsid w:val="001B3AE7"/>
    <w:rsid w:val="001C0C05"/>
    <w:rsid w:val="001C7302"/>
    <w:rsid w:val="001C7B2C"/>
    <w:rsid w:val="001D068D"/>
    <w:rsid w:val="001D0D01"/>
    <w:rsid w:val="001D7029"/>
    <w:rsid w:val="001E0BCE"/>
    <w:rsid w:val="001E18BB"/>
    <w:rsid w:val="001E3D26"/>
    <w:rsid w:val="002006B0"/>
    <w:rsid w:val="0020137C"/>
    <w:rsid w:val="00201887"/>
    <w:rsid w:val="00201B2B"/>
    <w:rsid w:val="00211998"/>
    <w:rsid w:val="00216C2F"/>
    <w:rsid w:val="00216CDB"/>
    <w:rsid w:val="0022059E"/>
    <w:rsid w:val="00220AF3"/>
    <w:rsid w:val="002227A2"/>
    <w:rsid w:val="00230278"/>
    <w:rsid w:val="0023056E"/>
    <w:rsid w:val="002433CE"/>
    <w:rsid w:val="002458FB"/>
    <w:rsid w:val="00246ECF"/>
    <w:rsid w:val="0025285E"/>
    <w:rsid w:val="00270B25"/>
    <w:rsid w:val="00271C7C"/>
    <w:rsid w:val="00275EC6"/>
    <w:rsid w:val="002769E4"/>
    <w:rsid w:val="00283203"/>
    <w:rsid w:val="0028669A"/>
    <w:rsid w:val="00294CBE"/>
    <w:rsid w:val="0029544C"/>
    <w:rsid w:val="00296A65"/>
    <w:rsid w:val="002A0335"/>
    <w:rsid w:val="002A19AF"/>
    <w:rsid w:val="002A7D74"/>
    <w:rsid w:val="002B2CC1"/>
    <w:rsid w:val="002C647A"/>
    <w:rsid w:val="002C6F64"/>
    <w:rsid w:val="002C78C2"/>
    <w:rsid w:val="002E0E4B"/>
    <w:rsid w:val="002E6335"/>
    <w:rsid w:val="002F0113"/>
    <w:rsid w:val="002F34B8"/>
    <w:rsid w:val="002F5039"/>
    <w:rsid w:val="00304B19"/>
    <w:rsid w:val="0030690D"/>
    <w:rsid w:val="00311796"/>
    <w:rsid w:val="00326B69"/>
    <w:rsid w:val="003331FF"/>
    <w:rsid w:val="00334F98"/>
    <w:rsid w:val="00336161"/>
    <w:rsid w:val="00340A79"/>
    <w:rsid w:val="003421C6"/>
    <w:rsid w:val="003547FA"/>
    <w:rsid w:val="003563C4"/>
    <w:rsid w:val="00361C80"/>
    <w:rsid w:val="003641CF"/>
    <w:rsid w:val="003703A0"/>
    <w:rsid w:val="00382EDC"/>
    <w:rsid w:val="003907F9"/>
    <w:rsid w:val="00394018"/>
    <w:rsid w:val="003A2E12"/>
    <w:rsid w:val="003A4C69"/>
    <w:rsid w:val="003A61E5"/>
    <w:rsid w:val="003B08B9"/>
    <w:rsid w:val="003B7984"/>
    <w:rsid w:val="003C6FF3"/>
    <w:rsid w:val="003C78D5"/>
    <w:rsid w:val="003D1119"/>
    <w:rsid w:val="003D3CB9"/>
    <w:rsid w:val="003D704A"/>
    <w:rsid w:val="003E08CB"/>
    <w:rsid w:val="003E0EAB"/>
    <w:rsid w:val="003E4FEE"/>
    <w:rsid w:val="003E5C17"/>
    <w:rsid w:val="004057AE"/>
    <w:rsid w:val="00415E01"/>
    <w:rsid w:val="004200AE"/>
    <w:rsid w:val="00423234"/>
    <w:rsid w:val="00423F5E"/>
    <w:rsid w:val="00432538"/>
    <w:rsid w:val="004326F8"/>
    <w:rsid w:val="00436955"/>
    <w:rsid w:val="004417AF"/>
    <w:rsid w:val="004434CF"/>
    <w:rsid w:val="00443F34"/>
    <w:rsid w:val="0045383D"/>
    <w:rsid w:val="004607F7"/>
    <w:rsid w:val="0046617D"/>
    <w:rsid w:val="00474467"/>
    <w:rsid w:val="004763DE"/>
    <w:rsid w:val="00476AFA"/>
    <w:rsid w:val="0048128C"/>
    <w:rsid w:val="00492E04"/>
    <w:rsid w:val="00493C07"/>
    <w:rsid w:val="00495D86"/>
    <w:rsid w:val="00496182"/>
    <w:rsid w:val="004A5D08"/>
    <w:rsid w:val="004A7154"/>
    <w:rsid w:val="004B1C8B"/>
    <w:rsid w:val="004B36B2"/>
    <w:rsid w:val="004B3C9F"/>
    <w:rsid w:val="004B6CB0"/>
    <w:rsid w:val="004B71DB"/>
    <w:rsid w:val="004B7C98"/>
    <w:rsid w:val="004D6455"/>
    <w:rsid w:val="004E2AA6"/>
    <w:rsid w:val="004E2B6C"/>
    <w:rsid w:val="00501A81"/>
    <w:rsid w:val="00503F3C"/>
    <w:rsid w:val="0050673F"/>
    <w:rsid w:val="0051527A"/>
    <w:rsid w:val="00541186"/>
    <w:rsid w:val="0055033B"/>
    <w:rsid w:val="00552635"/>
    <w:rsid w:val="00565615"/>
    <w:rsid w:val="00567247"/>
    <w:rsid w:val="0057233C"/>
    <w:rsid w:val="005762EC"/>
    <w:rsid w:val="00581706"/>
    <w:rsid w:val="0058373E"/>
    <w:rsid w:val="00583EF5"/>
    <w:rsid w:val="00587D27"/>
    <w:rsid w:val="005A0DD6"/>
    <w:rsid w:val="005A4016"/>
    <w:rsid w:val="005A40EB"/>
    <w:rsid w:val="005B2697"/>
    <w:rsid w:val="005B36C2"/>
    <w:rsid w:val="005B53EF"/>
    <w:rsid w:val="005D2893"/>
    <w:rsid w:val="005D3D3D"/>
    <w:rsid w:val="005E4D99"/>
    <w:rsid w:val="005F09A6"/>
    <w:rsid w:val="00620780"/>
    <w:rsid w:val="00622404"/>
    <w:rsid w:val="00624543"/>
    <w:rsid w:val="00635A67"/>
    <w:rsid w:val="00664496"/>
    <w:rsid w:val="00665768"/>
    <w:rsid w:val="00680AF5"/>
    <w:rsid w:val="0068704A"/>
    <w:rsid w:val="00690173"/>
    <w:rsid w:val="006929E7"/>
    <w:rsid w:val="00695318"/>
    <w:rsid w:val="006A48C0"/>
    <w:rsid w:val="006C5EF4"/>
    <w:rsid w:val="006D1E73"/>
    <w:rsid w:val="006D6717"/>
    <w:rsid w:val="006E12F1"/>
    <w:rsid w:val="006E1FAE"/>
    <w:rsid w:val="006F0E7D"/>
    <w:rsid w:val="007027B9"/>
    <w:rsid w:val="0070329D"/>
    <w:rsid w:val="00725B0D"/>
    <w:rsid w:val="007329E5"/>
    <w:rsid w:val="007374B9"/>
    <w:rsid w:val="00753DE8"/>
    <w:rsid w:val="00755358"/>
    <w:rsid w:val="007611F6"/>
    <w:rsid w:val="0076309D"/>
    <w:rsid w:val="007648D0"/>
    <w:rsid w:val="007A4857"/>
    <w:rsid w:val="007A5DC6"/>
    <w:rsid w:val="007C5904"/>
    <w:rsid w:val="007C6CF9"/>
    <w:rsid w:val="007D5F92"/>
    <w:rsid w:val="007D7DF1"/>
    <w:rsid w:val="007E13FA"/>
    <w:rsid w:val="007E21DB"/>
    <w:rsid w:val="007E2A31"/>
    <w:rsid w:val="007F3E27"/>
    <w:rsid w:val="008008FB"/>
    <w:rsid w:val="0080112A"/>
    <w:rsid w:val="008254AA"/>
    <w:rsid w:val="0083012A"/>
    <w:rsid w:val="00831C84"/>
    <w:rsid w:val="00832819"/>
    <w:rsid w:val="008350B4"/>
    <w:rsid w:val="0084650F"/>
    <w:rsid w:val="008545CD"/>
    <w:rsid w:val="0085553C"/>
    <w:rsid w:val="00855565"/>
    <w:rsid w:val="00876489"/>
    <w:rsid w:val="00882748"/>
    <w:rsid w:val="00882A59"/>
    <w:rsid w:val="00884010"/>
    <w:rsid w:val="00895070"/>
    <w:rsid w:val="00896B21"/>
    <w:rsid w:val="008A078A"/>
    <w:rsid w:val="008B0C69"/>
    <w:rsid w:val="008B1149"/>
    <w:rsid w:val="008B4D62"/>
    <w:rsid w:val="008B550B"/>
    <w:rsid w:val="008D63C5"/>
    <w:rsid w:val="008F1F3E"/>
    <w:rsid w:val="008F42F2"/>
    <w:rsid w:val="00901A7D"/>
    <w:rsid w:val="0091170A"/>
    <w:rsid w:val="00912A88"/>
    <w:rsid w:val="009234DD"/>
    <w:rsid w:val="00936BA6"/>
    <w:rsid w:val="00945FFE"/>
    <w:rsid w:val="00951D5A"/>
    <w:rsid w:val="00952682"/>
    <w:rsid w:val="009568E3"/>
    <w:rsid w:val="0097003F"/>
    <w:rsid w:val="009716EF"/>
    <w:rsid w:val="0097235C"/>
    <w:rsid w:val="00972E68"/>
    <w:rsid w:val="00973974"/>
    <w:rsid w:val="00981AE3"/>
    <w:rsid w:val="00987343"/>
    <w:rsid w:val="009A1837"/>
    <w:rsid w:val="009A606A"/>
    <w:rsid w:val="009B1BD7"/>
    <w:rsid w:val="009D2006"/>
    <w:rsid w:val="009D49B5"/>
    <w:rsid w:val="009D4AA6"/>
    <w:rsid w:val="009D6422"/>
    <w:rsid w:val="009D6DCF"/>
    <w:rsid w:val="009E3635"/>
    <w:rsid w:val="00A0464D"/>
    <w:rsid w:val="00A15601"/>
    <w:rsid w:val="00A177B8"/>
    <w:rsid w:val="00A27C67"/>
    <w:rsid w:val="00A32B96"/>
    <w:rsid w:val="00A37803"/>
    <w:rsid w:val="00A44722"/>
    <w:rsid w:val="00A44A33"/>
    <w:rsid w:val="00A74FD0"/>
    <w:rsid w:val="00A91441"/>
    <w:rsid w:val="00A933E1"/>
    <w:rsid w:val="00A955EA"/>
    <w:rsid w:val="00A96808"/>
    <w:rsid w:val="00AA488D"/>
    <w:rsid w:val="00AA4C06"/>
    <w:rsid w:val="00AB4553"/>
    <w:rsid w:val="00AC67A0"/>
    <w:rsid w:val="00AD1D8A"/>
    <w:rsid w:val="00AD37CC"/>
    <w:rsid w:val="00AD3F97"/>
    <w:rsid w:val="00AD67BB"/>
    <w:rsid w:val="00AD7132"/>
    <w:rsid w:val="00AE6FA3"/>
    <w:rsid w:val="00AE7D60"/>
    <w:rsid w:val="00AF2696"/>
    <w:rsid w:val="00AF2E77"/>
    <w:rsid w:val="00B02258"/>
    <w:rsid w:val="00B07E87"/>
    <w:rsid w:val="00B14560"/>
    <w:rsid w:val="00B15AC2"/>
    <w:rsid w:val="00B24476"/>
    <w:rsid w:val="00B24930"/>
    <w:rsid w:val="00B24D42"/>
    <w:rsid w:val="00B262FA"/>
    <w:rsid w:val="00B27DA6"/>
    <w:rsid w:val="00B32F46"/>
    <w:rsid w:val="00B3316A"/>
    <w:rsid w:val="00B33270"/>
    <w:rsid w:val="00B50BF7"/>
    <w:rsid w:val="00B566D2"/>
    <w:rsid w:val="00B6191B"/>
    <w:rsid w:val="00B6312D"/>
    <w:rsid w:val="00B635F8"/>
    <w:rsid w:val="00B64D60"/>
    <w:rsid w:val="00B66039"/>
    <w:rsid w:val="00B66E6B"/>
    <w:rsid w:val="00B77C9E"/>
    <w:rsid w:val="00B815C8"/>
    <w:rsid w:val="00B81AE4"/>
    <w:rsid w:val="00B829AD"/>
    <w:rsid w:val="00B850EF"/>
    <w:rsid w:val="00B85807"/>
    <w:rsid w:val="00BB0FDA"/>
    <w:rsid w:val="00BB1A25"/>
    <w:rsid w:val="00BC0C95"/>
    <w:rsid w:val="00BD1E00"/>
    <w:rsid w:val="00BD3467"/>
    <w:rsid w:val="00BD6C67"/>
    <w:rsid w:val="00BD7275"/>
    <w:rsid w:val="00BD7EA8"/>
    <w:rsid w:val="00BE0880"/>
    <w:rsid w:val="00BF658C"/>
    <w:rsid w:val="00BF6F99"/>
    <w:rsid w:val="00C000FA"/>
    <w:rsid w:val="00C012E4"/>
    <w:rsid w:val="00C0401B"/>
    <w:rsid w:val="00C04AF9"/>
    <w:rsid w:val="00C13596"/>
    <w:rsid w:val="00C13AD4"/>
    <w:rsid w:val="00C140A1"/>
    <w:rsid w:val="00C14168"/>
    <w:rsid w:val="00C2394F"/>
    <w:rsid w:val="00C248D9"/>
    <w:rsid w:val="00C42753"/>
    <w:rsid w:val="00C50F6E"/>
    <w:rsid w:val="00C517DE"/>
    <w:rsid w:val="00C53D12"/>
    <w:rsid w:val="00C57D46"/>
    <w:rsid w:val="00C607FF"/>
    <w:rsid w:val="00C677A8"/>
    <w:rsid w:val="00C75139"/>
    <w:rsid w:val="00C75B47"/>
    <w:rsid w:val="00C851AE"/>
    <w:rsid w:val="00C923AD"/>
    <w:rsid w:val="00C93B8A"/>
    <w:rsid w:val="00C97717"/>
    <w:rsid w:val="00CA1677"/>
    <w:rsid w:val="00CA619A"/>
    <w:rsid w:val="00CA6993"/>
    <w:rsid w:val="00CA770F"/>
    <w:rsid w:val="00CB22C2"/>
    <w:rsid w:val="00CB2501"/>
    <w:rsid w:val="00CB2F3A"/>
    <w:rsid w:val="00CC0F60"/>
    <w:rsid w:val="00CC23F1"/>
    <w:rsid w:val="00CC3A9A"/>
    <w:rsid w:val="00CC4B7C"/>
    <w:rsid w:val="00CD0D47"/>
    <w:rsid w:val="00CD0F09"/>
    <w:rsid w:val="00CD74DC"/>
    <w:rsid w:val="00CF3CD4"/>
    <w:rsid w:val="00D045D4"/>
    <w:rsid w:val="00D129A5"/>
    <w:rsid w:val="00D17A2E"/>
    <w:rsid w:val="00D21493"/>
    <w:rsid w:val="00D264EE"/>
    <w:rsid w:val="00D310F9"/>
    <w:rsid w:val="00D31CD7"/>
    <w:rsid w:val="00D32652"/>
    <w:rsid w:val="00D37987"/>
    <w:rsid w:val="00D435A0"/>
    <w:rsid w:val="00D4613F"/>
    <w:rsid w:val="00D52397"/>
    <w:rsid w:val="00D62ACC"/>
    <w:rsid w:val="00D64455"/>
    <w:rsid w:val="00D67A11"/>
    <w:rsid w:val="00D70A00"/>
    <w:rsid w:val="00D76B7C"/>
    <w:rsid w:val="00D813CA"/>
    <w:rsid w:val="00D87A0D"/>
    <w:rsid w:val="00D96289"/>
    <w:rsid w:val="00D97038"/>
    <w:rsid w:val="00DA7250"/>
    <w:rsid w:val="00DB2A32"/>
    <w:rsid w:val="00DB6775"/>
    <w:rsid w:val="00DB6AF7"/>
    <w:rsid w:val="00DC0BDC"/>
    <w:rsid w:val="00DC142F"/>
    <w:rsid w:val="00DC3429"/>
    <w:rsid w:val="00DC3DA6"/>
    <w:rsid w:val="00DD6B40"/>
    <w:rsid w:val="00DE3005"/>
    <w:rsid w:val="00DF4EC8"/>
    <w:rsid w:val="00E0079A"/>
    <w:rsid w:val="00E0094F"/>
    <w:rsid w:val="00E019DE"/>
    <w:rsid w:val="00E02F00"/>
    <w:rsid w:val="00E1129A"/>
    <w:rsid w:val="00E27D8C"/>
    <w:rsid w:val="00E42CCD"/>
    <w:rsid w:val="00E4534A"/>
    <w:rsid w:val="00E7196A"/>
    <w:rsid w:val="00E72BBD"/>
    <w:rsid w:val="00E74074"/>
    <w:rsid w:val="00E748FD"/>
    <w:rsid w:val="00E76B75"/>
    <w:rsid w:val="00E81ED2"/>
    <w:rsid w:val="00E87512"/>
    <w:rsid w:val="00EA4235"/>
    <w:rsid w:val="00EA50B8"/>
    <w:rsid w:val="00EA67A4"/>
    <w:rsid w:val="00EB0707"/>
    <w:rsid w:val="00EB2AD2"/>
    <w:rsid w:val="00EB2FDE"/>
    <w:rsid w:val="00EB59EE"/>
    <w:rsid w:val="00EB716D"/>
    <w:rsid w:val="00EC0333"/>
    <w:rsid w:val="00ED0ACC"/>
    <w:rsid w:val="00ED1E82"/>
    <w:rsid w:val="00ED3509"/>
    <w:rsid w:val="00EE19A8"/>
    <w:rsid w:val="00EF2C1D"/>
    <w:rsid w:val="00EF2D7E"/>
    <w:rsid w:val="00EF5D97"/>
    <w:rsid w:val="00F05ED2"/>
    <w:rsid w:val="00F0614F"/>
    <w:rsid w:val="00F25A5F"/>
    <w:rsid w:val="00F3714D"/>
    <w:rsid w:val="00F419AC"/>
    <w:rsid w:val="00F432D7"/>
    <w:rsid w:val="00F5155E"/>
    <w:rsid w:val="00F53232"/>
    <w:rsid w:val="00F534D5"/>
    <w:rsid w:val="00F752EA"/>
    <w:rsid w:val="00F8149A"/>
    <w:rsid w:val="00FA2F0F"/>
    <w:rsid w:val="00FA330B"/>
    <w:rsid w:val="00FB1543"/>
    <w:rsid w:val="00FC38F3"/>
    <w:rsid w:val="00FD14BF"/>
    <w:rsid w:val="00FD6C80"/>
    <w:rsid w:val="00FE0443"/>
    <w:rsid w:val="00FE1351"/>
    <w:rsid w:val="00FE1DF1"/>
    <w:rsid w:val="00FE7D3D"/>
    <w:rsid w:val="00FF1477"/>
    <w:rsid w:val="00FF6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6E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6C2"/>
    <w:rPr>
      <w:sz w:val="24"/>
      <w:szCs w:val="24"/>
    </w:rPr>
  </w:style>
  <w:style w:type="paragraph" w:styleId="Heading1">
    <w:name w:val="heading 1"/>
    <w:basedOn w:val="Normal"/>
    <w:next w:val="Normal"/>
    <w:link w:val="Heading1Char"/>
    <w:qFormat/>
    <w:rsid w:val="00D813C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079A"/>
    <w:pPr>
      <w:tabs>
        <w:tab w:val="center" w:pos="4320"/>
        <w:tab w:val="right" w:pos="8640"/>
      </w:tabs>
    </w:pPr>
  </w:style>
  <w:style w:type="character" w:styleId="PageNumber">
    <w:name w:val="page number"/>
    <w:basedOn w:val="DefaultParagraphFont"/>
    <w:rsid w:val="00E0079A"/>
  </w:style>
  <w:style w:type="character" w:styleId="Strong">
    <w:name w:val="Strong"/>
    <w:qFormat/>
    <w:rsid w:val="00D813CA"/>
    <w:rPr>
      <w:b/>
      <w:bCs/>
    </w:rPr>
  </w:style>
  <w:style w:type="paragraph" w:customStyle="1" w:styleId="Default">
    <w:name w:val="Default"/>
    <w:rsid w:val="00D813CA"/>
    <w:pPr>
      <w:autoSpaceDE w:val="0"/>
      <w:autoSpaceDN w:val="0"/>
      <w:adjustRightInd w:val="0"/>
    </w:pPr>
    <w:rPr>
      <w:color w:val="000000"/>
      <w:sz w:val="24"/>
      <w:szCs w:val="24"/>
    </w:rPr>
  </w:style>
  <w:style w:type="paragraph" w:styleId="BodyText">
    <w:name w:val="Body Text"/>
    <w:basedOn w:val="Default"/>
    <w:next w:val="Default"/>
    <w:rsid w:val="007D5F92"/>
    <w:rPr>
      <w:rFonts w:ascii="Arial Rounded MT Bold" w:hAnsi="Arial Rounded MT Bold"/>
      <w:color w:val="auto"/>
    </w:rPr>
  </w:style>
  <w:style w:type="character" w:styleId="Emphasis">
    <w:name w:val="Emphasis"/>
    <w:qFormat/>
    <w:rsid w:val="00EB716D"/>
    <w:rPr>
      <w:i/>
      <w:iCs/>
    </w:rPr>
  </w:style>
  <w:style w:type="paragraph" w:styleId="Header">
    <w:name w:val="header"/>
    <w:basedOn w:val="Normal"/>
    <w:link w:val="HeaderChar"/>
    <w:rsid w:val="005E4D99"/>
    <w:pPr>
      <w:tabs>
        <w:tab w:val="center" w:pos="4680"/>
        <w:tab w:val="right" w:pos="9360"/>
      </w:tabs>
    </w:pPr>
  </w:style>
  <w:style w:type="character" w:customStyle="1" w:styleId="HeaderChar">
    <w:name w:val="Header Char"/>
    <w:link w:val="Header"/>
    <w:rsid w:val="005E4D99"/>
    <w:rPr>
      <w:sz w:val="24"/>
      <w:szCs w:val="24"/>
    </w:rPr>
  </w:style>
  <w:style w:type="character" w:customStyle="1" w:styleId="Heading1Char">
    <w:name w:val="Heading 1 Char"/>
    <w:link w:val="Heading1"/>
    <w:rsid w:val="00C57D46"/>
    <w:rPr>
      <w:rFonts w:ascii="Arial" w:hAnsi="Arial" w:cs="Arial"/>
      <w:b/>
      <w:bCs/>
      <w:kern w:val="32"/>
      <w:sz w:val="32"/>
      <w:szCs w:val="32"/>
    </w:rPr>
  </w:style>
  <w:style w:type="paragraph" w:styleId="BalloonText">
    <w:name w:val="Balloon Text"/>
    <w:basedOn w:val="Normal"/>
    <w:link w:val="BalloonTextChar"/>
    <w:rsid w:val="005A0DD6"/>
    <w:rPr>
      <w:rFonts w:ascii="Tahoma" w:hAnsi="Tahoma" w:cs="Tahoma"/>
      <w:sz w:val="16"/>
      <w:szCs w:val="16"/>
    </w:rPr>
  </w:style>
  <w:style w:type="character" w:customStyle="1" w:styleId="BalloonTextChar">
    <w:name w:val="Balloon Text Char"/>
    <w:link w:val="BalloonText"/>
    <w:rsid w:val="005A0DD6"/>
    <w:rPr>
      <w:rFonts w:ascii="Tahoma" w:hAnsi="Tahoma" w:cs="Tahoma"/>
      <w:sz w:val="16"/>
      <w:szCs w:val="16"/>
    </w:rPr>
  </w:style>
  <w:style w:type="character" w:customStyle="1" w:styleId="FooterChar">
    <w:name w:val="Footer Char"/>
    <w:link w:val="Footer"/>
    <w:uiPriority w:val="99"/>
    <w:rsid w:val="009D6DCF"/>
    <w:rPr>
      <w:sz w:val="24"/>
      <w:szCs w:val="24"/>
    </w:rPr>
  </w:style>
  <w:style w:type="paragraph" w:styleId="Subtitle">
    <w:name w:val="Subtitle"/>
    <w:basedOn w:val="Normal"/>
    <w:next w:val="Normal"/>
    <w:link w:val="SubtitleChar"/>
    <w:qFormat/>
    <w:rsid w:val="0085553C"/>
    <w:pPr>
      <w:spacing w:after="60"/>
      <w:jc w:val="center"/>
      <w:outlineLvl w:val="1"/>
    </w:pPr>
    <w:rPr>
      <w:rFonts w:ascii="Cambria" w:hAnsi="Cambria"/>
    </w:rPr>
  </w:style>
  <w:style w:type="character" w:customStyle="1" w:styleId="SubtitleChar">
    <w:name w:val="Subtitle Char"/>
    <w:link w:val="Subtitle"/>
    <w:rsid w:val="0085553C"/>
    <w:rPr>
      <w:rFonts w:ascii="Cambria" w:eastAsia="Times New Roman" w:hAnsi="Cambria" w:cs="Times New Roman"/>
      <w:sz w:val="24"/>
      <w:szCs w:val="24"/>
    </w:rPr>
  </w:style>
  <w:style w:type="paragraph" w:styleId="TOC1">
    <w:name w:val="toc 1"/>
    <w:basedOn w:val="Normal"/>
    <w:next w:val="Normal"/>
    <w:autoRedefine/>
    <w:uiPriority w:val="39"/>
    <w:rsid w:val="00CB2501"/>
    <w:pPr>
      <w:tabs>
        <w:tab w:val="right" w:leader="dot" w:pos="9540"/>
      </w:tabs>
      <w:jc w:val="center"/>
    </w:pPr>
  </w:style>
  <w:style w:type="paragraph" w:styleId="TOC2">
    <w:name w:val="toc 2"/>
    <w:basedOn w:val="Normal"/>
    <w:next w:val="Normal"/>
    <w:autoRedefine/>
    <w:uiPriority w:val="39"/>
    <w:rsid w:val="003B7984"/>
    <w:pPr>
      <w:ind w:left="240"/>
    </w:pPr>
  </w:style>
  <w:style w:type="character" w:styleId="Hyperlink">
    <w:name w:val="Hyperlink"/>
    <w:uiPriority w:val="99"/>
    <w:unhideWhenUsed/>
    <w:rsid w:val="003B7984"/>
    <w:rPr>
      <w:color w:val="0000FF"/>
      <w:u w:val="single"/>
    </w:rPr>
  </w:style>
  <w:style w:type="paragraph" w:styleId="TOCHeading">
    <w:name w:val="TOC Heading"/>
    <w:basedOn w:val="Heading1"/>
    <w:next w:val="Normal"/>
    <w:uiPriority w:val="39"/>
    <w:unhideWhenUsed/>
    <w:qFormat/>
    <w:rsid w:val="003B798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ListParagraph">
    <w:name w:val="List Paragraph"/>
    <w:basedOn w:val="Normal"/>
    <w:uiPriority w:val="34"/>
    <w:qFormat/>
    <w:rsid w:val="00AD71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6C2"/>
    <w:rPr>
      <w:sz w:val="24"/>
      <w:szCs w:val="24"/>
    </w:rPr>
  </w:style>
  <w:style w:type="paragraph" w:styleId="Heading1">
    <w:name w:val="heading 1"/>
    <w:basedOn w:val="Normal"/>
    <w:next w:val="Normal"/>
    <w:link w:val="Heading1Char"/>
    <w:qFormat/>
    <w:rsid w:val="00D813C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079A"/>
    <w:pPr>
      <w:tabs>
        <w:tab w:val="center" w:pos="4320"/>
        <w:tab w:val="right" w:pos="8640"/>
      </w:tabs>
    </w:pPr>
  </w:style>
  <w:style w:type="character" w:styleId="PageNumber">
    <w:name w:val="page number"/>
    <w:basedOn w:val="DefaultParagraphFont"/>
    <w:rsid w:val="00E0079A"/>
  </w:style>
  <w:style w:type="character" w:styleId="Strong">
    <w:name w:val="Strong"/>
    <w:qFormat/>
    <w:rsid w:val="00D813CA"/>
    <w:rPr>
      <w:b/>
      <w:bCs/>
    </w:rPr>
  </w:style>
  <w:style w:type="paragraph" w:customStyle="1" w:styleId="Default">
    <w:name w:val="Default"/>
    <w:rsid w:val="00D813CA"/>
    <w:pPr>
      <w:autoSpaceDE w:val="0"/>
      <w:autoSpaceDN w:val="0"/>
      <w:adjustRightInd w:val="0"/>
    </w:pPr>
    <w:rPr>
      <w:color w:val="000000"/>
      <w:sz w:val="24"/>
      <w:szCs w:val="24"/>
    </w:rPr>
  </w:style>
  <w:style w:type="paragraph" w:styleId="BodyText">
    <w:name w:val="Body Text"/>
    <w:basedOn w:val="Default"/>
    <w:next w:val="Default"/>
    <w:rsid w:val="007D5F92"/>
    <w:rPr>
      <w:rFonts w:ascii="Arial Rounded MT Bold" w:hAnsi="Arial Rounded MT Bold"/>
      <w:color w:val="auto"/>
    </w:rPr>
  </w:style>
  <w:style w:type="character" w:styleId="Emphasis">
    <w:name w:val="Emphasis"/>
    <w:qFormat/>
    <w:rsid w:val="00EB716D"/>
    <w:rPr>
      <w:i/>
      <w:iCs/>
    </w:rPr>
  </w:style>
  <w:style w:type="paragraph" w:styleId="Header">
    <w:name w:val="header"/>
    <w:basedOn w:val="Normal"/>
    <w:link w:val="HeaderChar"/>
    <w:rsid w:val="005E4D99"/>
    <w:pPr>
      <w:tabs>
        <w:tab w:val="center" w:pos="4680"/>
        <w:tab w:val="right" w:pos="9360"/>
      </w:tabs>
    </w:pPr>
  </w:style>
  <w:style w:type="character" w:customStyle="1" w:styleId="HeaderChar">
    <w:name w:val="Header Char"/>
    <w:link w:val="Header"/>
    <w:rsid w:val="005E4D99"/>
    <w:rPr>
      <w:sz w:val="24"/>
      <w:szCs w:val="24"/>
    </w:rPr>
  </w:style>
  <w:style w:type="character" w:customStyle="1" w:styleId="Heading1Char">
    <w:name w:val="Heading 1 Char"/>
    <w:link w:val="Heading1"/>
    <w:rsid w:val="00C57D46"/>
    <w:rPr>
      <w:rFonts w:ascii="Arial" w:hAnsi="Arial" w:cs="Arial"/>
      <w:b/>
      <w:bCs/>
      <w:kern w:val="32"/>
      <w:sz w:val="32"/>
      <w:szCs w:val="32"/>
    </w:rPr>
  </w:style>
  <w:style w:type="paragraph" w:styleId="BalloonText">
    <w:name w:val="Balloon Text"/>
    <w:basedOn w:val="Normal"/>
    <w:link w:val="BalloonTextChar"/>
    <w:rsid w:val="005A0DD6"/>
    <w:rPr>
      <w:rFonts w:ascii="Tahoma" w:hAnsi="Tahoma" w:cs="Tahoma"/>
      <w:sz w:val="16"/>
      <w:szCs w:val="16"/>
    </w:rPr>
  </w:style>
  <w:style w:type="character" w:customStyle="1" w:styleId="BalloonTextChar">
    <w:name w:val="Balloon Text Char"/>
    <w:link w:val="BalloonText"/>
    <w:rsid w:val="005A0DD6"/>
    <w:rPr>
      <w:rFonts w:ascii="Tahoma" w:hAnsi="Tahoma" w:cs="Tahoma"/>
      <w:sz w:val="16"/>
      <w:szCs w:val="16"/>
    </w:rPr>
  </w:style>
  <w:style w:type="character" w:customStyle="1" w:styleId="FooterChar">
    <w:name w:val="Footer Char"/>
    <w:link w:val="Footer"/>
    <w:uiPriority w:val="99"/>
    <w:rsid w:val="009D6DCF"/>
    <w:rPr>
      <w:sz w:val="24"/>
      <w:szCs w:val="24"/>
    </w:rPr>
  </w:style>
  <w:style w:type="paragraph" w:styleId="Subtitle">
    <w:name w:val="Subtitle"/>
    <w:basedOn w:val="Normal"/>
    <w:next w:val="Normal"/>
    <w:link w:val="SubtitleChar"/>
    <w:qFormat/>
    <w:rsid w:val="0085553C"/>
    <w:pPr>
      <w:spacing w:after="60"/>
      <w:jc w:val="center"/>
      <w:outlineLvl w:val="1"/>
    </w:pPr>
    <w:rPr>
      <w:rFonts w:ascii="Cambria" w:hAnsi="Cambria"/>
    </w:rPr>
  </w:style>
  <w:style w:type="character" w:customStyle="1" w:styleId="SubtitleChar">
    <w:name w:val="Subtitle Char"/>
    <w:link w:val="Subtitle"/>
    <w:rsid w:val="0085553C"/>
    <w:rPr>
      <w:rFonts w:ascii="Cambria" w:eastAsia="Times New Roman" w:hAnsi="Cambria" w:cs="Times New Roman"/>
      <w:sz w:val="24"/>
      <w:szCs w:val="24"/>
    </w:rPr>
  </w:style>
  <w:style w:type="paragraph" w:styleId="TOC1">
    <w:name w:val="toc 1"/>
    <w:basedOn w:val="Normal"/>
    <w:next w:val="Normal"/>
    <w:autoRedefine/>
    <w:uiPriority w:val="39"/>
    <w:rsid w:val="00CB2501"/>
    <w:pPr>
      <w:tabs>
        <w:tab w:val="right" w:leader="dot" w:pos="9540"/>
      </w:tabs>
      <w:jc w:val="center"/>
    </w:pPr>
  </w:style>
  <w:style w:type="paragraph" w:styleId="TOC2">
    <w:name w:val="toc 2"/>
    <w:basedOn w:val="Normal"/>
    <w:next w:val="Normal"/>
    <w:autoRedefine/>
    <w:uiPriority w:val="39"/>
    <w:rsid w:val="003B7984"/>
    <w:pPr>
      <w:ind w:left="240"/>
    </w:pPr>
  </w:style>
  <w:style w:type="character" w:styleId="Hyperlink">
    <w:name w:val="Hyperlink"/>
    <w:uiPriority w:val="99"/>
    <w:unhideWhenUsed/>
    <w:rsid w:val="003B7984"/>
    <w:rPr>
      <w:color w:val="0000FF"/>
      <w:u w:val="single"/>
    </w:rPr>
  </w:style>
  <w:style w:type="paragraph" w:styleId="TOCHeading">
    <w:name w:val="TOC Heading"/>
    <w:basedOn w:val="Heading1"/>
    <w:next w:val="Normal"/>
    <w:uiPriority w:val="39"/>
    <w:unhideWhenUsed/>
    <w:qFormat/>
    <w:rsid w:val="003B798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ListParagraph">
    <w:name w:val="List Paragraph"/>
    <w:basedOn w:val="Normal"/>
    <w:uiPriority w:val="34"/>
    <w:qFormat/>
    <w:rsid w:val="00AD7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23833">
      <w:bodyDiv w:val="1"/>
      <w:marLeft w:val="0"/>
      <w:marRight w:val="0"/>
      <w:marTop w:val="0"/>
      <w:marBottom w:val="0"/>
      <w:divBdr>
        <w:top w:val="none" w:sz="0" w:space="0" w:color="auto"/>
        <w:left w:val="none" w:sz="0" w:space="0" w:color="auto"/>
        <w:bottom w:val="none" w:sz="0" w:space="0" w:color="auto"/>
        <w:right w:val="none" w:sz="0" w:space="0" w:color="auto"/>
      </w:divBdr>
      <w:divsChild>
        <w:div w:id="1796410850">
          <w:marLeft w:val="0"/>
          <w:marRight w:val="0"/>
          <w:marTop w:val="0"/>
          <w:marBottom w:val="0"/>
          <w:divBdr>
            <w:top w:val="none" w:sz="0" w:space="0" w:color="auto"/>
            <w:left w:val="single" w:sz="4" w:space="0" w:color="B6AC92"/>
            <w:bottom w:val="none" w:sz="0" w:space="0" w:color="auto"/>
            <w:right w:val="single" w:sz="4" w:space="0" w:color="B6AC92"/>
          </w:divBdr>
          <w:divsChild>
            <w:div w:id="12852328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my.textcaster.com/asa/Default.aspx?ID=c1616077-39d9-4682-b0ca-63a1ee174441" TargetMode="External"/><Relationship Id="rId13" Type="http://schemas.openxmlformats.org/officeDocument/2006/relationships/image" Target="media/image2.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AEA2F-F3A1-834B-A71A-95A78C3F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4760</Words>
  <Characters>27133</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The Toddler Patch</vt:lpstr>
    </vt:vector>
  </TitlesOfParts>
  <Company/>
  <LinksUpToDate>false</LinksUpToDate>
  <CharactersWithSpaces>31830</CharactersWithSpaces>
  <SharedDoc>false</SharedDoc>
  <HLinks>
    <vt:vector size="228" baseType="variant">
      <vt:variant>
        <vt:i4>1966134</vt:i4>
      </vt:variant>
      <vt:variant>
        <vt:i4>224</vt:i4>
      </vt:variant>
      <vt:variant>
        <vt:i4>0</vt:i4>
      </vt:variant>
      <vt:variant>
        <vt:i4>5</vt:i4>
      </vt:variant>
      <vt:variant>
        <vt:lpwstr/>
      </vt:variant>
      <vt:variant>
        <vt:lpwstr>_Toc372719601</vt:lpwstr>
      </vt:variant>
      <vt:variant>
        <vt:i4>1966134</vt:i4>
      </vt:variant>
      <vt:variant>
        <vt:i4>218</vt:i4>
      </vt:variant>
      <vt:variant>
        <vt:i4>0</vt:i4>
      </vt:variant>
      <vt:variant>
        <vt:i4>5</vt:i4>
      </vt:variant>
      <vt:variant>
        <vt:lpwstr/>
      </vt:variant>
      <vt:variant>
        <vt:lpwstr>_Toc372719600</vt:lpwstr>
      </vt:variant>
      <vt:variant>
        <vt:i4>1507381</vt:i4>
      </vt:variant>
      <vt:variant>
        <vt:i4>212</vt:i4>
      </vt:variant>
      <vt:variant>
        <vt:i4>0</vt:i4>
      </vt:variant>
      <vt:variant>
        <vt:i4>5</vt:i4>
      </vt:variant>
      <vt:variant>
        <vt:lpwstr/>
      </vt:variant>
      <vt:variant>
        <vt:lpwstr>_Toc372719599</vt:lpwstr>
      </vt:variant>
      <vt:variant>
        <vt:i4>1507381</vt:i4>
      </vt:variant>
      <vt:variant>
        <vt:i4>206</vt:i4>
      </vt:variant>
      <vt:variant>
        <vt:i4>0</vt:i4>
      </vt:variant>
      <vt:variant>
        <vt:i4>5</vt:i4>
      </vt:variant>
      <vt:variant>
        <vt:lpwstr/>
      </vt:variant>
      <vt:variant>
        <vt:lpwstr>_Toc372719598</vt:lpwstr>
      </vt:variant>
      <vt:variant>
        <vt:i4>1507381</vt:i4>
      </vt:variant>
      <vt:variant>
        <vt:i4>200</vt:i4>
      </vt:variant>
      <vt:variant>
        <vt:i4>0</vt:i4>
      </vt:variant>
      <vt:variant>
        <vt:i4>5</vt:i4>
      </vt:variant>
      <vt:variant>
        <vt:lpwstr/>
      </vt:variant>
      <vt:variant>
        <vt:lpwstr>_Toc372719595</vt:lpwstr>
      </vt:variant>
      <vt:variant>
        <vt:i4>1507381</vt:i4>
      </vt:variant>
      <vt:variant>
        <vt:i4>194</vt:i4>
      </vt:variant>
      <vt:variant>
        <vt:i4>0</vt:i4>
      </vt:variant>
      <vt:variant>
        <vt:i4>5</vt:i4>
      </vt:variant>
      <vt:variant>
        <vt:lpwstr/>
      </vt:variant>
      <vt:variant>
        <vt:lpwstr>_Toc372719594</vt:lpwstr>
      </vt:variant>
      <vt:variant>
        <vt:i4>1507381</vt:i4>
      </vt:variant>
      <vt:variant>
        <vt:i4>188</vt:i4>
      </vt:variant>
      <vt:variant>
        <vt:i4>0</vt:i4>
      </vt:variant>
      <vt:variant>
        <vt:i4>5</vt:i4>
      </vt:variant>
      <vt:variant>
        <vt:lpwstr/>
      </vt:variant>
      <vt:variant>
        <vt:lpwstr>_Toc372719593</vt:lpwstr>
      </vt:variant>
      <vt:variant>
        <vt:i4>1507381</vt:i4>
      </vt:variant>
      <vt:variant>
        <vt:i4>182</vt:i4>
      </vt:variant>
      <vt:variant>
        <vt:i4>0</vt:i4>
      </vt:variant>
      <vt:variant>
        <vt:i4>5</vt:i4>
      </vt:variant>
      <vt:variant>
        <vt:lpwstr/>
      </vt:variant>
      <vt:variant>
        <vt:lpwstr>_Toc372719592</vt:lpwstr>
      </vt:variant>
      <vt:variant>
        <vt:i4>1507381</vt:i4>
      </vt:variant>
      <vt:variant>
        <vt:i4>176</vt:i4>
      </vt:variant>
      <vt:variant>
        <vt:i4>0</vt:i4>
      </vt:variant>
      <vt:variant>
        <vt:i4>5</vt:i4>
      </vt:variant>
      <vt:variant>
        <vt:lpwstr/>
      </vt:variant>
      <vt:variant>
        <vt:lpwstr>_Toc372719591</vt:lpwstr>
      </vt:variant>
      <vt:variant>
        <vt:i4>1507381</vt:i4>
      </vt:variant>
      <vt:variant>
        <vt:i4>170</vt:i4>
      </vt:variant>
      <vt:variant>
        <vt:i4>0</vt:i4>
      </vt:variant>
      <vt:variant>
        <vt:i4>5</vt:i4>
      </vt:variant>
      <vt:variant>
        <vt:lpwstr/>
      </vt:variant>
      <vt:variant>
        <vt:lpwstr>_Toc372719590</vt:lpwstr>
      </vt:variant>
      <vt:variant>
        <vt:i4>1441845</vt:i4>
      </vt:variant>
      <vt:variant>
        <vt:i4>164</vt:i4>
      </vt:variant>
      <vt:variant>
        <vt:i4>0</vt:i4>
      </vt:variant>
      <vt:variant>
        <vt:i4>5</vt:i4>
      </vt:variant>
      <vt:variant>
        <vt:lpwstr/>
      </vt:variant>
      <vt:variant>
        <vt:lpwstr>_Toc372719589</vt:lpwstr>
      </vt:variant>
      <vt:variant>
        <vt:i4>1441845</vt:i4>
      </vt:variant>
      <vt:variant>
        <vt:i4>158</vt:i4>
      </vt:variant>
      <vt:variant>
        <vt:i4>0</vt:i4>
      </vt:variant>
      <vt:variant>
        <vt:i4>5</vt:i4>
      </vt:variant>
      <vt:variant>
        <vt:lpwstr/>
      </vt:variant>
      <vt:variant>
        <vt:lpwstr>_Toc372719580</vt:lpwstr>
      </vt:variant>
      <vt:variant>
        <vt:i4>1638453</vt:i4>
      </vt:variant>
      <vt:variant>
        <vt:i4>152</vt:i4>
      </vt:variant>
      <vt:variant>
        <vt:i4>0</vt:i4>
      </vt:variant>
      <vt:variant>
        <vt:i4>5</vt:i4>
      </vt:variant>
      <vt:variant>
        <vt:lpwstr/>
      </vt:variant>
      <vt:variant>
        <vt:lpwstr>_Toc372719579</vt:lpwstr>
      </vt:variant>
      <vt:variant>
        <vt:i4>1638453</vt:i4>
      </vt:variant>
      <vt:variant>
        <vt:i4>146</vt:i4>
      </vt:variant>
      <vt:variant>
        <vt:i4>0</vt:i4>
      </vt:variant>
      <vt:variant>
        <vt:i4>5</vt:i4>
      </vt:variant>
      <vt:variant>
        <vt:lpwstr/>
      </vt:variant>
      <vt:variant>
        <vt:lpwstr>_Toc372719578</vt:lpwstr>
      </vt:variant>
      <vt:variant>
        <vt:i4>1638453</vt:i4>
      </vt:variant>
      <vt:variant>
        <vt:i4>140</vt:i4>
      </vt:variant>
      <vt:variant>
        <vt:i4>0</vt:i4>
      </vt:variant>
      <vt:variant>
        <vt:i4>5</vt:i4>
      </vt:variant>
      <vt:variant>
        <vt:lpwstr/>
      </vt:variant>
      <vt:variant>
        <vt:lpwstr>_Toc372719577</vt:lpwstr>
      </vt:variant>
      <vt:variant>
        <vt:i4>1638453</vt:i4>
      </vt:variant>
      <vt:variant>
        <vt:i4>134</vt:i4>
      </vt:variant>
      <vt:variant>
        <vt:i4>0</vt:i4>
      </vt:variant>
      <vt:variant>
        <vt:i4>5</vt:i4>
      </vt:variant>
      <vt:variant>
        <vt:lpwstr/>
      </vt:variant>
      <vt:variant>
        <vt:lpwstr>_Toc372719576</vt:lpwstr>
      </vt:variant>
      <vt:variant>
        <vt:i4>1638453</vt:i4>
      </vt:variant>
      <vt:variant>
        <vt:i4>128</vt:i4>
      </vt:variant>
      <vt:variant>
        <vt:i4>0</vt:i4>
      </vt:variant>
      <vt:variant>
        <vt:i4>5</vt:i4>
      </vt:variant>
      <vt:variant>
        <vt:lpwstr/>
      </vt:variant>
      <vt:variant>
        <vt:lpwstr>_Toc372719575</vt:lpwstr>
      </vt:variant>
      <vt:variant>
        <vt:i4>1638453</vt:i4>
      </vt:variant>
      <vt:variant>
        <vt:i4>122</vt:i4>
      </vt:variant>
      <vt:variant>
        <vt:i4>0</vt:i4>
      </vt:variant>
      <vt:variant>
        <vt:i4>5</vt:i4>
      </vt:variant>
      <vt:variant>
        <vt:lpwstr/>
      </vt:variant>
      <vt:variant>
        <vt:lpwstr>_Toc372719574</vt:lpwstr>
      </vt:variant>
      <vt:variant>
        <vt:i4>1638453</vt:i4>
      </vt:variant>
      <vt:variant>
        <vt:i4>116</vt:i4>
      </vt:variant>
      <vt:variant>
        <vt:i4>0</vt:i4>
      </vt:variant>
      <vt:variant>
        <vt:i4>5</vt:i4>
      </vt:variant>
      <vt:variant>
        <vt:lpwstr/>
      </vt:variant>
      <vt:variant>
        <vt:lpwstr>_Toc372719573</vt:lpwstr>
      </vt:variant>
      <vt:variant>
        <vt:i4>1572917</vt:i4>
      </vt:variant>
      <vt:variant>
        <vt:i4>110</vt:i4>
      </vt:variant>
      <vt:variant>
        <vt:i4>0</vt:i4>
      </vt:variant>
      <vt:variant>
        <vt:i4>5</vt:i4>
      </vt:variant>
      <vt:variant>
        <vt:lpwstr/>
      </vt:variant>
      <vt:variant>
        <vt:lpwstr>_Toc372719568</vt:lpwstr>
      </vt:variant>
      <vt:variant>
        <vt:i4>1572917</vt:i4>
      </vt:variant>
      <vt:variant>
        <vt:i4>104</vt:i4>
      </vt:variant>
      <vt:variant>
        <vt:i4>0</vt:i4>
      </vt:variant>
      <vt:variant>
        <vt:i4>5</vt:i4>
      </vt:variant>
      <vt:variant>
        <vt:lpwstr/>
      </vt:variant>
      <vt:variant>
        <vt:lpwstr>_Toc372719563</vt:lpwstr>
      </vt:variant>
      <vt:variant>
        <vt:i4>1572917</vt:i4>
      </vt:variant>
      <vt:variant>
        <vt:i4>98</vt:i4>
      </vt:variant>
      <vt:variant>
        <vt:i4>0</vt:i4>
      </vt:variant>
      <vt:variant>
        <vt:i4>5</vt:i4>
      </vt:variant>
      <vt:variant>
        <vt:lpwstr/>
      </vt:variant>
      <vt:variant>
        <vt:lpwstr>_Toc372719562</vt:lpwstr>
      </vt:variant>
      <vt:variant>
        <vt:i4>1572917</vt:i4>
      </vt:variant>
      <vt:variant>
        <vt:i4>92</vt:i4>
      </vt:variant>
      <vt:variant>
        <vt:i4>0</vt:i4>
      </vt:variant>
      <vt:variant>
        <vt:i4>5</vt:i4>
      </vt:variant>
      <vt:variant>
        <vt:lpwstr/>
      </vt:variant>
      <vt:variant>
        <vt:lpwstr>_Toc372719561</vt:lpwstr>
      </vt:variant>
      <vt:variant>
        <vt:i4>1572917</vt:i4>
      </vt:variant>
      <vt:variant>
        <vt:i4>86</vt:i4>
      </vt:variant>
      <vt:variant>
        <vt:i4>0</vt:i4>
      </vt:variant>
      <vt:variant>
        <vt:i4>5</vt:i4>
      </vt:variant>
      <vt:variant>
        <vt:lpwstr/>
      </vt:variant>
      <vt:variant>
        <vt:lpwstr>_Toc372719560</vt:lpwstr>
      </vt:variant>
      <vt:variant>
        <vt:i4>1769525</vt:i4>
      </vt:variant>
      <vt:variant>
        <vt:i4>80</vt:i4>
      </vt:variant>
      <vt:variant>
        <vt:i4>0</vt:i4>
      </vt:variant>
      <vt:variant>
        <vt:i4>5</vt:i4>
      </vt:variant>
      <vt:variant>
        <vt:lpwstr/>
      </vt:variant>
      <vt:variant>
        <vt:lpwstr>_Toc372719559</vt:lpwstr>
      </vt:variant>
      <vt:variant>
        <vt:i4>1769525</vt:i4>
      </vt:variant>
      <vt:variant>
        <vt:i4>74</vt:i4>
      </vt:variant>
      <vt:variant>
        <vt:i4>0</vt:i4>
      </vt:variant>
      <vt:variant>
        <vt:i4>5</vt:i4>
      </vt:variant>
      <vt:variant>
        <vt:lpwstr/>
      </vt:variant>
      <vt:variant>
        <vt:lpwstr>_Toc372719558</vt:lpwstr>
      </vt:variant>
      <vt:variant>
        <vt:i4>1769525</vt:i4>
      </vt:variant>
      <vt:variant>
        <vt:i4>68</vt:i4>
      </vt:variant>
      <vt:variant>
        <vt:i4>0</vt:i4>
      </vt:variant>
      <vt:variant>
        <vt:i4>5</vt:i4>
      </vt:variant>
      <vt:variant>
        <vt:lpwstr/>
      </vt:variant>
      <vt:variant>
        <vt:lpwstr>_Toc372719557</vt:lpwstr>
      </vt:variant>
      <vt:variant>
        <vt:i4>1769525</vt:i4>
      </vt:variant>
      <vt:variant>
        <vt:i4>62</vt:i4>
      </vt:variant>
      <vt:variant>
        <vt:i4>0</vt:i4>
      </vt:variant>
      <vt:variant>
        <vt:i4>5</vt:i4>
      </vt:variant>
      <vt:variant>
        <vt:lpwstr/>
      </vt:variant>
      <vt:variant>
        <vt:lpwstr>_Toc372719556</vt:lpwstr>
      </vt:variant>
      <vt:variant>
        <vt:i4>1769525</vt:i4>
      </vt:variant>
      <vt:variant>
        <vt:i4>56</vt:i4>
      </vt:variant>
      <vt:variant>
        <vt:i4>0</vt:i4>
      </vt:variant>
      <vt:variant>
        <vt:i4>5</vt:i4>
      </vt:variant>
      <vt:variant>
        <vt:lpwstr/>
      </vt:variant>
      <vt:variant>
        <vt:lpwstr>_Toc372719555</vt:lpwstr>
      </vt:variant>
      <vt:variant>
        <vt:i4>1769525</vt:i4>
      </vt:variant>
      <vt:variant>
        <vt:i4>50</vt:i4>
      </vt:variant>
      <vt:variant>
        <vt:i4>0</vt:i4>
      </vt:variant>
      <vt:variant>
        <vt:i4>5</vt:i4>
      </vt:variant>
      <vt:variant>
        <vt:lpwstr/>
      </vt:variant>
      <vt:variant>
        <vt:lpwstr>_Toc372719554</vt:lpwstr>
      </vt:variant>
      <vt:variant>
        <vt:i4>1769525</vt:i4>
      </vt:variant>
      <vt:variant>
        <vt:i4>44</vt:i4>
      </vt:variant>
      <vt:variant>
        <vt:i4>0</vt:i4>
      </vt:variant>
      <vt:variant>
        <vt:i4>5</vt:i4>
      </vt:variant>
      <vt:variant>
        <vt:lpwstr/>
      </vt:variant>
      <vt:variant>
        <vt:lpwstr>_Toc372719553</vt:lpwstr>
      </vt:variant>
      <vt:variant>
        <vt:i4>1769525</vt:i4>
      </vt:variant>
      <vt:variant>
        <vt:i4>38</vt:i4>
      </vt:variant>
      <vt:variant>
        <vt:i4>0</vt:i4>
      </vt:variant>
      <vt:variant>
        <vt:i4>5</vt:i4>
      </vt:variant>
      <vt:variant>
        <vt:lpwstr/>
      </vt:variant>
      <vt:variant>
        <vt:lpwstr>_Toc372719552</vt:lpwstr>
      </vt:variant>
      <vt:variant>
        <vt:i4>1769525</vt:i4>
      </vt:variant>
      <vt:variant>
        <vt:i4>32</vt:i4>
      </vt:variant>
      <vt:variant>
        <vt:i4>0</vt:i4>
      </vt:variant>
      <vt:variant>
        <vt:i4>5</vt:i4>
      </vt:variant>
      <vt:variant>
        <vt:lpwstr/>
      </vt:variant>
      <vt:variant>
        <vt:lpwstr>_Toc372719551</vt:lpwstr>
      </vt:variant>
      <vt:variant>
        <vt:i4>1769525</vt:i4>
      </vt:variant>
      <vt:variant>
        <vt:i4>26</vt:i4>
      </vt:variant>
      <vt:variant>
        <vt:i4>0</vt:i4>
      </vt:variant>
      <vt:variant>
        <vt:i4>5</vt:i4>
      </vt:variant>
      <vt:variant>
        <vt:lpwstr/>
      </vt:variant>
      <vt:variant>
        <vt:lpwstr>_Toc372719550</vt:lpwstr>
      </vt:variant>
      <vt:variant>
        <vt:i4>1703989</vt:i4>
      </vt:variant>
      <vt:variant>
        <vt:i4>20</vt:i4>
      </vt:variant>
      <vt:variant>
        <vt:i4>0</vt:i4>
      </vt:variant>
      <vt:variant>
        <vt:i4>5</vt:i4>
      </vt:variant>
      <vt:variant>
        <vt:lpwstr/>
      </vt:variant>
      <vt:variant>
        <vt:lpwstr>_Toc372719549</vt:lpwstr>
      </vt:variant>
      <vt:variant>
        <vt:i4>1703989</vt:i4>
      </vt:variant>
      <vt:variant>
        <vt:i4>14</vt:i4>
      </vt:variant>
      <vt:variant>
        <vt:i4>0</vt:i4>
      </vt:variant>
      <vt:variant>
        <vt:i4>5</vt:i4>
      </vt:variant>
      <vt:variant>
        <vt:lpwstr/>
      </vt:variant>
      <vt:variant>
        <vt:lpwstr>_Toc372719548</vt:lpwstr>
      </vt:variant>
      <vt:variant>
        <vt:i4>1703989</vt:i4>
      </vt:variant>
      <vt:variant>
        <vt:i4>8</vt:i4>
      </vt:variant>
      <vt:variant>
        <vt:i4>0</vt:i4>
      </vt:variant>
      <vt:variant>
        <vt:i4>5</vt:i4>
      </vt:variant>
      <vt:variant>
        <vt:lpwstr/>
      </vt:variant>
      <vt:variant>
        <vt:lpwstr>_Toc372719547</vt:lpwstr>
      </vt:variant>
      <vt:variant>
        <vt:i4>1703989</vt:i4>
      </vt:variant>
      <vt:variant>
        <vt:i4>2</vt:i4>
      </vt:variant>
      <vt:variant>
        <vt:i4>0</vt:i4>
      </vt:variant>
      <vt:variant>
        <vt:i4>5</vt:i4>
      </vt:variant>
      <vt:variant>
        <vt:lpwstr/>
      </vt:variant>
      <vt:variant>
        <vt:lpwstr>_Toc372719546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Toddler Patch</dc:title>
  <dc:subject/>
  <dc:creator>Sarah</dc:creator>
  <cp:keywords/>
  <cp:lastModifiedBy>Sarah Rice</cp:lastModifiedBy>
  <cp:revision>2</cp:revision>
  <cp:lastPrinted>2019-08-14T18:48:00Z</cp:lastPrinted>
  <dcterms:created xsi:type="dcterms:W3CDTF">2020-06-19T16:40:00Z</dcterms:created>
  <dcterms:modified xsi:type="dcterms:W3CDTF">2020-06-19T16:40:00Z</dcterms:modified>
</cp:coreProperties>
</file>